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C8" w:rsidRPr="00631808" w:rsidRDefault="00FE1C98" w:rsidP="003654C8">
      <w:pPr>
        <w:pStyle w:val="Title"/>
        <w:jc w:val="left"/>
        <w:rPr>
          <w:rFonts w:ascii="Calibri" w:hAnsi="Calibri"/>
          <w:b/>
        </w:rPr>
      </w:pPr>
      <w:r>
        <w:rPr>
          <w:rFonts w:ascii="Calibri" w:hAnsi="Calibri"/>
          <w:b/>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63pt;margin-top:-45pt;width:220.5pt;height:26.25pt;z-index:1">
            <v:imagedata r:id="rId7" o:title=""/>
            <w10:wrap type="topAndBottom"/>
          </v:shape>
        </w:pict>
      </w:r>
    </w:p>
    <w:p w:rsidR="003654C8" w:rsidRPr="00AB20AF" w:rsidRDefault="00AB20AF" w:rsidP="00AB20AF">
      <w:pPr>
        <w:pStyle w:val="Title"/>
        <w:jc w:val="right"/>
        <w:rPr>
          <w:rFonts w:ascii="Calibri" w:hAnsi="Calibri"/>
          <w:b/>
          <w:u w:val="none"/>
        </w:rPr>
      </w:pPr>
      <w:r w:rsidRPr="00AB20AF">
        <w:rPr>
          <w:rFonts w:ascii="Arial" w:hAnsi="Arial"/>
          <w:noProof/>
          <w:sz w:val="22"/>
          <w:u w:val="none"/>
        </w:rPr>
        <w:t xml:space="preserve">                          </w:t>
      </w:r>
      <w:r>
        <w:rPr>
          <w:rFonts w:ascii="Arial" w:hAnsi="Arial"/>
          <w:noProof/>
          <w:sz w:val="22"/>
          <w:u w:val="none"/>
        </w:rPr>
        <w:t xml:space="preserve">                                                                                                        </w:t>
      </w:r>
      <w:r w:rsidRPr="00AB20AF">
        <w:rPr>
          <w:rFonts w:ascii="Arial" w:hAnsi="Arial"/>
          <w:noProof/>
          <w:sz w:val="22"/>
          <w:u w:val="none"/>
        </w:rPr>
        <w:t xml:space="preserve">  </w:t>
      </w:r>
      <w:r>
        <w:rPr>
          <w:rFonts w:ascii="Arial" w:hAnsi="Arial"/>
          <w:noProof/>
          <w:sz w:val="22"/>
          <w:u w:val="none"/>
        </w:rPr>
        <w:t xml:space="preserve">                                                     </w:t>
      </w:r>
      <w:r w:rsidRPr="00AB20AF">
        <w:rPr>
          <w:rFonts w:ascii="Arial" w:hAnsi="Arial"/>
          <w:noProof/>
          <w:sz w:val="22"/>
          <w:u w:val="none"/>
        </w:rPr>
        <w:pict>
          <v:shape id="_x0000_i1025" type="#_x0000_t75" style="width:33.75pt;height:38.25pt" fillcolor="window">
            <v:imagedata r:id="rId8" o:title=""/>
          </v:shape>
        </w:pict>
      </w:r>
    </w:p>
    <w:p w:rsidR="00FE1C98" w:rsidRPr="00631808" w:rsidRDefault="00FE1C98" w:rsidP="003654C8">
      <w:pPr>
        <w:pStyle w:val="Title"/>
        <w:jc w:val="left"/>
        <w:rPr>
          <w:rFonts w:ascii="Calibri" w:hAnsi="Calibri"/>
          <w:b/>
        </w:rPr>
      </w:pPr>
    </w:p>
    <w:p w:rsidR="00A760E7" w:rsidRDefault="00A760E7" w:rsidP="003654C8">
      <w:pPr>
        <w:pStyle w:val="Title"/>
        <w:jc w:val="left"/>
        <w:rPr>
          <w:rFonts w:ascii="Calibri" w:hAnsi="Calibri"/>
          <w:b/>
        </w:rPr>
      </w:pPr>
    </w:p>
    <w:p w:rsidR="00FE1C98" w:rsidRDefault="00FE1C98" w:rsidP="003654C8">
      <w:pPr>
        <w:pStyle w:val="Title"/>
        <w:jc w:val="left"/>
        <w:rPr>
          <w:rFonts w:ascii="Calibri" w:hAnsi="Calibri"/>
          <w:b/>
        </w:rPr>
      </w:pPr>
    </w:p>
    <w:p w:rsidR="00FE1C98" w:rsidRDefault="00FE1C98" w:rsidP="003654C8">
      <w:pPr>
        <w:pStyle w:val="Title"/>
        <w:jc w:val="left"/>
        <w:rPr>
          <w:rFonts w:ascii="Calibri" w:hAnsi="Calibri"/>
          <w:b/>
        </w:rPr>
      </w:pPr>
    </w:p>
    <w:p w:rsidR="00FE1C98" w:rsidRDefault="00FE1C98" w:rsidP="003654C8">
      <w:pPr>
        <w:pStyle w:val="Title"/>
        <w:jc w:val="left"/>
        <w:rPr>
          <w:rFonts w:ascii="Calibri" w:hAnsi="Calibri"/>
          <w:b/>
        </w:rPr>
      </w:pPr>
    </w:p>
    <w:p w:rsidR="00FE1C98" w:rsidRPr="00631808" w:rsidRDefault="00FE1C98" w:rsidP="003654C8">
      <w:pPr>
        <w:pStyle w:val="Title"/>
        <w:jc w:val="left"/>
        <w:rPr>
          <w:rFonts w:ascii="Calibri" w:hAnsi="Calibri"/>
          <w:b/>
        </w:rPr>
      </w:pPr>
    </w:p>
    <w:p w:rsidR="00A760E7" w:rsidRPr="00631808" w:rsidRDefault="00A760E7" w:rsidP="003654C8">
      <w:pPr>
        <w:pStyle w:val="Title"/>
        <w:jc w:val="left"/>
        <w:rPr>
          <w:rFonts w:ascii="Calibri" w:hAnsi="Calibri"/>
          <w:b/>
        </w:rPr>
      </w:pPr>
    </w:p>
    <w:p w:rsidR="00A760E7" w:rsidRPr="00631808" w:rsidRDefault="00A760E7" w:rsidP="003654C8">
      <w:pPr>
        <w:pStyle w:val="Title"/>
        <w:jc w:val="left"/>
        <w:rPr>
          <w:rFonts w:ascii="Calibri" w:hAnsi="Calibri"/>
          <w:b/>
        </w:rPr>
      </w:pPr>
    </w:p>
    <w:p w:rsidR="00A760E7" w:rsidRPr="00516404" w:rsidRDefault="00FE1C98" w:rsidP="003654C8">
      <w:pPr>
        <w:pStyle w:val="Title"/>
        <w:jc w:val="left"/>
        <w:rPr>
          <w:rFonts w:ascii="Calibri" w:hAnsi="Calibri"/>
          <w:b/>
          <w:sz w:val="32"/>
          <w:szCs w:val="32"/>
          <w:u w:val="none"/>
        </w:rPr>
      </w:pPr>
      <w:r w:rsidRPr="00FE1C98">
        <w:rPr>
          <w:rFonts w:ascii="Calibri" w:hAnsi="Calibri"/>
          <w:b/>
          <w:u w:val="none"/>
        </w:rPr>
        <w:tab/>
      </w:r>
      <w:r w:rsidRPr="00FE1C98">
        <w:rPr>
          <w:rFonts w:ascii="Calibri" w:hAnsi="Calibri"/>
          <w:b/>
          <w:u w:val="none"/>
        </w:rPr>
        <w:tab/>
      </w:r>
      <w:r w:rsidRPr="00FE1C98">
        <w:rPr>
          <w:rFonts w:ascii="Calibri" w:hAnsi="Calibri"/>
          <w:b/>
          <w:u w:val="none"/>
        </w:rPr>
        <w:tab/>
      </w:r>
      <w:r w:rsidRPr="00FE1C98">
        <w:rPr>
          <w:rFonts w:ascii="Calibri" w:hAnsi="Calibri"/>
          <w:b/>
          <w:u w:val="none"/>
        </w:rPr>
        <w:tab/>
      </w:r>
      <w:r w:rsidRPr="00516404">
        <w:rPr>
          <w:rFonts w:ascii="Calibri" w:hAnsi="Calibri"/>
          <w:b/>
          <w:sz w:val="32"/>
          <w:szCs w:val="32"/>
          <w:u w:val="none"/>
        </w:rPr>
        <w:t xml:space="preserve">Meath County Council </w:t>
      </w:r>
    </w:p>
    <w:p w:rsidR="0027788D" w:rsidRPr="00516404" w:rsidRDefault="0027788D" w:rsidP="003654C8">
      <w:pPr>
        <w:pStyle w:val="Title"/>
        <w:jc w:val="left"/>
        <w:rPr>
          <w:rFonts w:ascii="Calibri" w:hAnsi="Calibri"/>
          <w:b/>
          <w:sz w:val="32"/>
          <w:szCs w:val="32"/>
          <w:u w:val="none"/>
        </w:rPr>
      </w:pPr>
      <w:r w:rsidRPr="00516404">
        <w:rPr>
          <w:rFonts w:ascii="Calibri" w:hAnsi="Calibri"/>
          <w:b/>
          <w:sz w:val="32"/>
          <w:szCs w:val="32"/>
          <w:u w:val="none"/>
        </w:rPr>
        <w:tab/>
      </w:r>
      <w:r w:rsidRPr="00516404">
        <w:rPr>
          <w:rFonts w:ascii="Calibri" w:hAnsi="Calibri"/>
          <w:b/>
          <w:sz w:val="32"/>
          <w:szCs w:val="32"/>
          <w:u w:val="none"/>
        </w:rPr>
        <w:tab/>
      </w:r>
      <w:r w:rsidRPr="00516404">
        <w:rPr>
          <w:rFonts w:ascii="Calibri" w:hAnsi="Calibri"/>
          <w:b/>
          <w:sz w:val="32"/>
          <w:szCs w:val="32"/>
          <w:u w:val="none"/>
        </w:rPr>
        <w:tab/>
      </w:r>
      <w:r w:rsidRPr="00516404">
        <w:rPr>
          <w:rFonts w:ascii="Calibri" w:hAnsi="Calibri"/>
          <w:b/>
          <w:sz w:val="32"/>
          <w:szCs w:val="32"/>
          <w:u w:val="none"/>
        </w:rPr>
        <w:tab/>
      </w:r>
      <w:r w:rsidRPr="00516404">
        <w:rPr>
          <w:rFonts w:ascii="Calibri" w:hAnsi="Calibri"/>
          <w:b/>
          <w:sz w:val="32"/>
          <w:szCs w:val="32"/>
          <w:u w:val="none"/>
        </w:rPr>
        <w:tab/>
      </w:r>
    </w:p>
    <w:p w:rsidR="0027788D" w:rsidRPr="00516404" w:rsidRDefault="0027788D" w:rsidP="003654C8">
      <w:pPr>
        <w:pStyle w:val="Title"/>
        <w:jc w:val="left"/>
        <w:rPr>
          <w:rFonts w:ascii="Calibri" w:hAnsi="Calibri"/>
          <w:b/>
          <w:sz w:val="32"/>
          <w:szCs w:val="32"/>
        </w:rPr>
      </w:pPr>
      <w:r w:rsidRPr="00516404">
        <w:rPr>
          <w:rFonts w:ascii="Calibri" w:hAnsi="Calibri"/>
          <w:b/>
          <w:sz w:val="32"/>
          <w:szCs w:val="32"/>
          <w:u w:val="none"/>
        </w:rPr>
        <w:tab/>
      </w:r>
      <w:r w:rsidRPr="00516404">
        <w:rPr>
          <w:rFonts w:ascii="Calibri" w:hAnsi="Calibri"/>
          <w:b/>
          <w:sz w:val="32"/>
          <w:szCs w:val="32"/>
          <w:u w:val="none"/>
        </w:rPr>
        <w:tab/>
      </w:r>
      <w:r w:rsidRPr="00516404">
        <w:rPr>
          <w:rFonts w:ascii="Calibri" w:hAnsi="Calibri"/>
          <w:b/>
          <w:sz w:val="32"/>
          <w:szCs w:val="32"/>
          <w:u w:val="none"/>
        </w:rPr>
        <w:tab/>
      </w:r>
      <w:r w:rsidRPr="00516404">
        <w:rPr>
          <w:rFonts w:ascii="Calibri" w:hAnsi="Calibri"/>
          <w:b/>
          <w:sz w:val="32"/>
          <w:szCs w:val="32"/>
          <w:u w:val="none"/>
        </w:rPr>
        <w:tab/>
      </w:r>
      <w:r w:rsidRPr="00516404">
        <w:rPr>
          <w:rFonts w:ascii="Calibri" w:hAnsi="Calibri"/>
          <w:b/>
          <w:sz w:val="32"/>
          <w:szCs w:val="32"/>
          <w:u w:val="none"/>
        </w:rPr>
        <w:tab/>
      </w:r>
      <w:r w:rsidRPr="00516404">
        <w:rPr>
          <w:rFonts w:ascii="Calibri" w:hAnsi="Calibri"/>
          <w:b/>
          <w:sz w:val="32"/>
          <w:szCs w:val="32"/>
        </w:rPr>
        <w:t>DRAFT</w:t>
      </w:r>
    </w:p>
    <w:p w:rsidR="00A760E7" w:rsidRPr="00516404" w:rsidRDefault="00A760E7" w:rsidP="003654C8">
      <w:pPr>
        <w:pStyle w:val="Title"/>
        <w:jc w:val="left"/>
        <w:rPr>
          <w:rFonts w:ascii="Calibri" w:hAnsi="Calibri"/>
          <w:b/>
          <w:sz w:val="32"/>
          <w:szCs w:val="32"/>
        </w:rPr>
      </w:pPr>
    </w:p>
    <w:p w:rsidR="003654C8" w:rsidRPr="00516404" w:rsidRDefault="003654C8" w:rsidP="003654C8">
      <w:pPr>
        <w:pStyle w:val="Title"/>
        <w:rPr>
          <w:rFonts w:ascii="Calibri" w:hAnsi="Calibri"/>
          <w:b/>
          <w:sz w:val="32"/>
          <w:szCs w:val="32"/>
        </w:rPr>
      </w:pPr>
      <w:r w:rsidRPr="00516404">
        <w:rPr>
          <w:rFonts w:ascii="Calibri" w:hAnsi="Calibri"/>
          <w:b/>
          <w:sz w:val="32"/>
          <w:szCs w:val="32"/>
        </w:rPr>
        <w:t>STRATEGIC POLICY COMMITTEE SCHEME</w:t>
      </w:r>
    </w:p>
    <w:p w:rsidR="003654C8" w:rsidRPr="00516404" w:rsidRDefault="003654C8" w:rsidP="003654C8">
      <w:pPr>
        <w:pStyle w:val="Title"/>
        <w:rPr>
          <w:rFonts w:ascii="Calibri" w:hAnsi="Calibri"/>
          <w:b/>
          <w:sz w:val="32"/>
          <w:szCs w:val="32"/>
        </w:rPr>
      </w:pPr>
    </w:p>
    <w:p w:rsidR="003654C8" w:rsidRPr="00516404" w:rsidRDefault="00FD5C16" w:rsidP="003654C8">
      <w:pPr>
        <w:pStyle w:val="Title"/>
        <w:rPr>
          <w:rFonts w:ascii="Calibri" w:hAnsi="Calibri"/>
          <w:b/>
          <w:sz w:val="32"/>
          <w:szCs w:val="32"/>
        </w:rPr>
      </w:pPr>
      <w:r w:rsidRPr="00516404">
        <w:rPr>
          <w:rFonts w:ascii="Calibri" w:hAnsi="Calibri"/>
          <w:b/>
          <w:sz w:val="32"/>
          <w:szCs w:val="32"/>
        </w:rPr>
        <w:t>2014-2019</w:t>
      </w:r>
    </w:p>
    <w:p w:rsidR="003654C8" w:rsidRPr="00516404" w:rsidRDefault="003654C8" w:rsidP="003654C8">
      <w:pPr>
        <w:pStyle w:val="Title"/>
        <w:jc w:val="left"/>
        <w:rPr>
          <w:rFonts w:ascii="Calibri" w:hAnsi="Calibri"/>
          <w:b/>
          <w:sz w:val="32"/>
          <w:szCs w:val="32"/>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FD5C16" w:rsidP="003654C8">
      <w:pPr>
        <w:pStyle w:val="Title"/>
        <w:jc w:val="left"/>
        <w:rPr>
          <w:rFonts w:ascii="Calibri" w:hAnsi="Calibri"/>
          <w:b/>
        </w:rPr>
      </w:pPr>
      <w:r>
        <w:rPr>
          <w:rFonts w:ascii="Calibri" w:hAnsi="Calibri"/>
          <w:b/>
        </w:rPr>
        <w:t>July 2014</w:t>
      </w: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Default="003654C8" w:rsidP="003654C8">
      <w:pPr>
        <w:pStyle w:val="Title"/>
        <w:jc w:val="left"/>
        <w:rPr>
          <w:rFonts w:ascii="Calibri" w:hAnsi="Calibri"/>
          <w:b/>
        </w:rPr>
      </w:pPr>
    </w:p>
    <w:p w:rsidR="00FE1C98" w:rsidRDefault="00FE1C98" w:rsidP="003654C8">
      <w:pPr>
        <w:pStyle w:val="Title"/>
        <w:jc w:val="left"/>
        <w:rPr>
          <w:rFonts w:ascii="Calibri" w:hAnsi="Calibri"/>
          <w:b/>
        </w:rPr>
      </w:pPr>
    </w:p>
    <w:p w:rsidR="00FE1C98" w:rsidRDefault="00FE1C98" w:rsidP="003654C8">
      <w:pPr>
        <w:pStyle w:val="Title"/>
        <w:jc w:val="left"/>
        <w:rPr>
          <w:rFonts w:ascii="Calibri" w:hAnsi="Calibri"/>
          <w:b/>
        </w:rPr>
      </w:pPr>
    </w:p>
    <w:p w:rsidR="00FE1C98" w:rsidRDefault="00FE1C98" w:rsidP="003654C8">
      <w:pPr>
        <w:pStyle w:val="Title"/>
        <w:jc w:val="left"/>
        <w:rPr>
          <w:rFonts w:ascii="Calibri" w:hAnsi="Calibri"/>
          <w:b/>
        </w:rPr>
      </w:pPr>
    </w:p>
    <w:p w:rsidR="00FE1C98" w:rsidRDefault="00FE1C98" w:rsidP="003654C8">
      <w:pPr>
        <w:pStyle w:val="Title"/>
        <w:jc w:val="left"/>
        <w:rPr>
          <w:rFonts w:ascii="Calibri" w:hAnsi="Calibri"/>
          <w:b/>
        </w:rPr>
      </w:pPr>
    </w:p>
    <w:p w:rsidR="00FE1C98" w:rsidRPr="00631808" w:rsidRDefault="00FE1C9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rPr>
      </w:pPr>
    </w:p>
    <w:p w:rsidR="003654C8" w:rsidRPr="00631808" w:rsidRDefault="003654C8" w:rsidP="003654C8">
      <w:pPr>
        <w:pStyle w:val="Heading1"/>
        <w:rPr>
          <w:rFonts w:ascii="Calibri" w:hAnsi="Calibri"/>
          <w:sz w:val="24"/>
        </w:rPr>
      </w:pPr>
      <w:bookmarkStart w:id="0" w:name="_Toc81911225"/>
      <w:r w:rsidRPr="00631808">
        <w:rPr>
          <w:rFonts w:ascii="Calibri" w:hAnsi="Calibri"/>
          <w:sz w:val="24"/>
        </w:rPr>
        <w:t>Table of Contents</w:t>
      </w:r>
      <w:bookmarkEnd w:id="0"/>
    </w:p>
    <w:p w:rsidR="003654C8" w:rsidRPr="00631808" w:rsidRDefault="003654C8" w:rsidP="003654C8">
      <w:pPr>
        <w:pStyle w:val="Title"/>
        <w:jc w:val="left"/>
        <w:rPr>
          <w:rFonts w:ascii="Calibri" w:hAnsi="Calibri"/>
          <w:b/>
        </w:rPr>
      </w:pPr>
    </w:p>
    <w:p w:rsidR="003654C8" w:rsidRPr="00631808" w:rsidRDefault="003654C8" w:rsidP="003654C8">
      <w:pPr>
        <w:pStyle w:val="Title"/>
        <w:jc w:val="left"/>
        <w:rPr>
          <w:rFonts w:ascii="Calibri" w:hAnsi="Calibri"/>
          <w:b/>
          <w:u w:val="none"/>
        </w:rPr>
      </w:pPr>
    </w:p>
    <w:p w:rsidR="003654C8" w:rsidRPr="00631808" w:rsidRDefault="003654C8" w:rsidP="003654C8">
      <w:pPr>
        <w:pStyle w:val="TOC1"/>
        <w:tabs>
          <w:tab w:val="right" w:leader="dot" w:pos="8302"/>
        </w:tabs>
        <w:rPr>
          <w:rFonts w:ascii="Calibri" w:hAnsi="Calibri"/>
          <w:b w:val="0"/>
          <w:iCs w:val="0"/>
          <w:noProof/>
          <w:szCs w:val="24"/>
          <w:lang w:val="en-GB"/>
        </w:rPr>
      </w:pPr>
      <w:r w:rsidRPr="00631808">
        <w:rPr>
          <w:rFonts w:ascii="Calibri" w:hAnsi="Calibri"/>
          <w:szCs w:val="24"/>
        </w:rPr>
        <w:fldChar w:fldCharType="begin"/>
      </w:r>
      <w:r w:rsidRPr="00631808">
        <w:rPr>
          <w:rFonts w:ascii="Calibri" w:hAnsi="Calibri"/>
          <w:szCs w:val="24"/>
        </w:rPr>
        <w:instrText xml:space="preserve"> TOC \o "1-2" \h \z </w:instrText>
      </w:r>
      <w:r w:rsidRPr="00631808">
        <w:rPr>
          <w:rFonts w:ascii="Calibri" w:hAnsi="Calibri"/>
          <w:szCs w:val="24"/>
        </w:rPr>
        <w:fldChar w:fldCharType="separate"/>
      </w:r>
    </w:p>
    <w:p w:rsidR="003654C8" w:rsidRPr="00631808" w:rsidRDefault="003654C8" w:rsidP="003654C8">
      <w:pPr>
        <w:pStyle w:val="TOC1"/>
        <w:tabs>
          <w:tab w:val="right" w:leader="dot" w:pos="8302"/>
        </w:tabs>
        <w:rPr>
          <w:rFonts w:ascii="Calibri" w:hAnsi="Calibri"/>
          <w:b w:val="0"/>
          <w:iCs w:val="0"/>
          <w:noProof/>
          <w:szCs w:val="24"/>
          <w:lang w:val="en-GB"/>
        </w:rPr>
      </w:pPr>
      <w:hyperlink w:anchor="_Toc81911225" w:history="1">
        <w:r w:rsidRPr="00631808">
          <w:rPr>
            <w:rStyle w:val="Hyperlink"/>
            <w:rFonts w:ascii="Calibri" w:hAnsi="Calibri"/>
            <w:noProof/>
            <w:szCs w:val="24"/>
          </w:rPr>
          <w:t>Table of Contents</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_Toc81911225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2</w:t>
        </w:r>
        <w:r w:rsidRPr="00631808">
          <w:rPr>
            <w:rFonts w:ascii="Calibri" w:hAnsi="Calibri"/>
            <w:noProof/>
            <w:webHidden/>
            <w:szCs w:val="24"/>
          </w:rPr>
          <w:fldChar w:fldCharType="end"/>
        </w:r>
      </w:hyperlink>
    </w:p>
    <w:p w:rsidR="003654C8" w:rsidRPr="00631808" w:rsidRDefault="003654C8" w:rsidP="003654C8">
      <w:pPr>
        <w:pStyle w:val="TOC1"/>
        <w:tabs>
          <w:tab w:val="left" w:pos="600"/>
          <w:tab w:val="right" w:leader="dot" w:pos="8302"/>
        </w:tabs>
        <w:rPr>
          <w:rFonts w:ascii="Calibri" w:hAnsi="Calibri"/>
          <w:b w:val="0"/>
          <w:iCs w:val="0"/>
          <w:noProof/>
          <w:szCs w:val="24"/>
          <w:lang w:val="en-GB"/>
        </w:rPr>
      </w:pPr>
      <w:hyperlink w:anchor="_Toc81911228" w:history="1">
        <w:r w:rsidRPr="00631808">
          <w:rPr>
            <w:rStyle w:val="Hyperlink"/>
            <w:rFonts w:ascii="Calibri" w:hAnsi="Calibri"/>
            <w:noProof/>
            <w:szCs w:val="24"/>
          </w:rPr>
          <w:t>1.0</w:t>
        </w:r>
        <w:r w:rsidRPr="00631808">
          <w:rPr>
            <w:rFonts w:ascii="Calibri" w:hAnsi="Calibri"/>
            <w:b w:val="0"/>
            <w:iCs w:val="0"/>
            <w:noProof/>
            <w:szCs w:val="24"/>
            <w:lang w:val="en-GB"/>
          </w:rPr>
          <w:tab/>
        </w:r>
        <w:r w:rsidRPr="00631808">
          <w:rPr>
            <w:rStyle w:val="Hyperlink"/>
            <w:rFonts w:ascii="Calibri" w:hAnsi="Calibri"/>
            <w:noProof/>
            <w:szCs w:val="24"/>
          </w:rPr>
          <w:t>Introduction</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_Toc81911228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3</w:t>
        </w:r>
        <w:r w:rsidRPr="00631808">
          <w:rPr>
            <w:rFonts w:ascii="Calibri" w:hAnsi="Calibri"/>
            <w:noProof/>
            <w:webHidden/>
            <w:szCs w:val="24"/>
          </w:rPr>
          <w:fldChar w:fldCharType="end"/>
        </w:r>
      </w:hyperlink>
    </w:p>
    <w:p w:rsidR="003654C8" w:rsidRPr="00631808" w:rsidRDefault="003654C8" w:rsidP="003654C8">
      <w:pPr>
        <w:pStyle w:val="TOC2"/>
        <w:tabs>
          <w:tab w:val="left" w:pos="800"/>
          <w:tab w:val="right" w:leader="dot" w:pos="8302"/>
        </w:tabs>
        <w:rPr>
          <w:rFonts w:ascii="Calibri" w:hAnsi="Calibri"/>
          <w:iCs w:val="0"/>
          <w:noProof/>
          <w:szCs w:val="24"/>
          <w:lang w:val="en-GB"/>
        </w:rPr>
      </w:pPr>
      <w:hyperlink w:anchor="_Toc81911229" w:history="1">
        <w:r w:rsidRPr="00631808">
          <w:rPr>
            <w:rStyle w:val="Hyperlink"/>
            <w:rFonts w:ascii="Calibri" w:hAnsi="Calibri"/>
            <w:noProof/>
            <w:szCs w:val="24"/>
            <w:lang w:val="en-GB"/>
          </w:rPr>
          <w:t>1.1</w:t>
        </w:r>
        <w:r w:rsidRPr="00631808">
          <w:rPr>
            <w:rFonts w:ascii="Calibri" w:hAnsi="Calibri"/>
            <w:iCs w:val="0"/>
            <w:noProof/>
            <w:szCs w:val="24"/>
            <w:lang w:val="en-GB"/>
          </w:rPr>
          <w:tab/>
        </w:r>
        <w:r w:rsidRPr="00631808">
          <w:rPr>
            <w:rStyle w:val="Hyperlink"/>
            <w:rFonts w:ascii="Calibri" w:hAnsi="Calibri"/>
            <w:noProof/>
            <w:szCs w:val="24"/>
            <w:lang w:val="en-GB"/>
          </w:rPr>
          <w:t>Background</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_Toc81911229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3</w:t>
        </w:r>
        <w:r w:rsidRPr="00631808">
          <w:rPr>
            <w:rFonts w:ascii="Calibri" w:hAnsi="Calibri"/>
            <w:noProof/>
            <w:webHidden/>
            <w:szCs w:val="24"/>
          </w:rPr>
          <w:fldChar w:fldCharType="end"/>
        </w:r>
      </w:hyperlink>
    </w:p>
    <w:p w:rsidR="003654C8" w:rsidRPr="00631808" w:rsidRDefault="003654C8" w:rsidP="003654C8">
      <w:pPr>
        <w:pStyle w:val="TOC2"/>
        <w:tabs>
          <w:tab w:val="left" w:pos="800"/>
          <w:tab w:val="right" w:leader="dot" w:pos="8302"/>
        </w:tabs>
        <w:rPr>
          <w:rFonts w:ascii="Calibri" w:hAnsi="Calibri"/>
          <w:iCs w:val="0"/>
          <w:noProof/>
          <w:szCs w:val="24"/>
          <w:lang w:val="en-GB"/>
        </w:rPr>
      </w:pPr>
      <w:hyperlink w:anchor="_Toc81911230" w:history="1">
        <w:r w:rsidRPr="00631808">
          <w:rPr>
            <w:rStyle w:val="Hyperlink"/>
            <w:rFonts w:ascii="Calibri" w:hAnsi="Calibri"/>
            <w:noProof/>
            <w:szCs w:val="24"/>
            <w:lang w:val="en-GB"/>
          </w:rPr>
          <w:t>1.2</w:t>
        </w:r>
        <w:r w:rsidRPr="00631808">
          <w:rPr>
            <w:rFonts w:ascii="Calibri" w:hAnsi="Calibri"/>
            <w:iCs w:val="0"/>
            <w:noProof/>
            <w:szCs w:val="24"/>
            <w:lang w:val="en-GB"/>
          </w:rPr>
          <w:tab/>
        </w:r>
        <w:r w:rsidRPr="00631808">
          <w:rPr>
            <w:rStyle w:val="Hyperlink"/>
            <w:rFonts w:ascii="Calibri" w:hAnsi="Calibri"/>
            <w:noProof/>
            <w:szCs w:val="24"/>
            <w:lang w:val="en-GB"/>
          </w:rPr>
          <w:t>Establishment of Strategic Policy Committees and a Corporate Policy Group</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_Toc81911230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3</w:t>
        </w:r>
        <w:r w:rsidRPr="00631808">
          <w:rPr>
            <w:rFonts w:ascii="Calibri" w:hAnsi="Calibri"/>
            <w:noProof/>
            <w:webHidden/>
            <w:szCs w:val="24"/>
          </w:rPr>
          <w:fldChar w:fldCharType="end"/>
        </w:r>
      </w:hyperlink>
    </w:p>
    <w:p w:rsidR="003654C8" w:rsidRPr="00631808" w:rsidRDefault="003654C8" w:rsidP="003654C8">
      <w:pPr>
        <w:pStyle w:val="TOC1"/>
        <w:tabs>
          <w:tab w:val="left" w:pos="600"/>
          <w:tab w:val="right" w:leader="dot" w:pos="8302"/>
        </w:tabs>
        <w:rPr>
          <w:rFonts w:ascii="Calibri" w:hAnsi="Calibri"/>
          <w:b w:val="0"/>
          <w:iCs w:val="0"/>
          <w:noProof/>
          <w:szCs w:val="24"/>
          <w:lang w:val="en-GB"/>
        </w:rPr>
      </w:pPr>
      <w:hyperlink w:anchor="_Toc81911231" w:history="1">
        <w:r w:rsidRPr="00631808">
          <w:rPr>
            <w:rStyle w:val="Hyperlink"/>
            <w:rFonts w:ascii="Calibri" w:hAnsi="Calibri"/>
            <w:noProof/>
            <w:szCs w:val="24"/>
          </w:rPr>
          <w:t>2.0</w:t>
        </w:r>
        <w:r w:rsidRPr="00631808">
          <w:rPr>
            <w:rFonts w:ascii="Calibri" w:hAnsi="Calibri"/>
            <w:b w:val="0"/>
            <w:iCs w:val="0"/>
            <w:noProof/>
            <w:szCs w:val="24"/>
            <w:lang w:val="en-GB"/>
          </w:rPr>
          <w:tab/>
        </w:r>
        <w:r w:rsidRPr="00631808">
          <w:rPr>
            <w:rStyle w:val="Hyperlink"/>
            <w:rFonts w:ascii="Calibri" w:hAnsi="Calibri"/>
            <w:noProof/>
            <w:szCs w:val="24"/>
          </w:rPr>
          <w:t>Proposed Framework</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_Toc81911231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4</w:t>
        </w:r>
        <w:r w:rsidRPr="00631808">
          <w:rPr>
            <w:rFonts w:ascii="Calibri" w:hAnsi="Calibri"/>
            <w:noProof/>
            <w:webHidden/>
            <w:szCs w:val="24"/>
          </w:rPr>
          <w:fldChar w:fldCharType="end"/>
        </w:r>
      </w:hyperlink>
    </w:p>
    <w:p w:rsidR="003654C8" w:rsidRPr="00631808" w:rsidRDefault="003654C8" w:rsidP="003654C8">
      <w:pPr>
        <w:pStyle w:val="TOC1"/>
        <w:tabs>
          <w:tab w:val="left" w:pos="600"/>
          <w:tab w:val="right" w:leader="dot" w:pos="8302"/>
        </w:tabs>
        <w:rPr>
          <w:rFonts w:ascii="Calibri" w:hAnsi="Calibri"/>
          <w:b w:val="0"/>
          <w:iCs w:val="0"/>
          <w:noProof/>
          <w:szCs w:val="24"/>
          <w:lang w:val="en-GB"/>
        </w:rPr>
      </w:pPr>
      <w:hyperlink w:anchor="_Toc81911232" w:history="1">
        <w:r w:rsidRPr="00631808">
          <w:rPr>
            <w:rStyle w:val="Hyperlink"/>
            <w:rFonts w:ascii="Calibri" w:hAnsi="Calibri"/>
            <w:noProof/>
            <w:szCs w:val="24"/>
          </w:rPr>
          <w:t>3.0</w:t>
        </w:r>
        <w:r w:rsidRPr="00631808">
          <w:rPr>
            <w:rFonts w:ascii="Calibri" w:hAnsi="Calibri"/>
            <w:b w:val="0"/>
            <w:iCs w:val="0"/>
            <w:noProof/>
            <w:szCs w:val="24"/>
            <w:lang w:val="en-GB"/>
          </w:rPr>
          <w:tab/>
        </w:r>
        <w:r w:rsidRPr="00631808">
          <w:rPr>
            <w:rStyle w:val="Hyperlink"/>
            <w:rFonts w:ascii="Calibri" w:hAnsi="Calibri"/>
            <w:noProof/>
            <w:szCs w:val="24"/>
          </w:rPr>
          <w:t>Assignment of Sectoral Representation (4 seats per S.P.C.):</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_Toc81911232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5</w:t>
        </w:r>
        <w:r w:rsidRPr="00631808">
          <w:rPr>
            <w:rFonts w:ascii="Calibri" w:hAnsi="Calibri"/>
            <w:noProof/>
            <w:webHidden/>
            <w:szCs w:val="24"/>
          </w:rPr>
          <w:fldChar w:fldCharType="end"/>
        </w:r>
      </w:hyperlink>
    </w:p>
    <w:p w:rsidR="003654C8" w:rsidRPr="00631808" w:rsidRDefault="003654C8" w:rsidP="003654C8">
      <w:pPr>
        <w:pStyle w:val="TOC2"/>
        <w:tabs>
          <w:tab w:val="left" w:pos="800"/>
          <w:tab w:val="right" w:leader="dot" w:pos="8302"/>
        </w:tabs>
        <w:rPr>
          <w:rFonts w:ascii="Calibri" w:hAnsi="Calibri"/>
          <w:iCs w:val="0"/>
          <w:noProof/>
          <w:szCs w:val="24"/>
          <w:lang w:val="en-GB"/>
        </w:rPr>
      </w:pPr>
      <w:hyperlink w:anchor="_Toc81911233" w:history="1">
        <w:r w:rsidRPr="00631808">
          <w:rPr>
            <w:rStyle w:val="Hyperlink"/>
            <w:rFonts w:ascii="Calibri" w:hAnsi="Calibri"/>
            <w:noProof/>
            <w:szCs w:val="24"/>
            <w:lang w:val="en-GB"/>
          </w:rPr>
          <w:t>3.1</w:t>
        </w:r>
        <w:r w:rsidRPr="00631808">
          <w:rPr>
            <w:rFonts w:ascii="Calibri" w:hAnsi="Calibri"/>
            <w:iCs w:val="0"/>
            <w:noProof/>
            <w:szCs w:val="24"/>
            <w:lang w:val="en-GB"/>
          </w:rPr>
          <w:tab/>
        </w:r>
        <w:r w:rsidRPr="00631808">
          <w:rPr>
            <w:rStyle w:val="Hyperlink"/>
            <w:rFonts w:ascii="Calibri" w:hAnsi="Calibri"/>
            <w:noProof/>
            <w:szCs w:val="24"/>
            <w:lang w:val="en-GB"/>
          </w:rPr>
          <w:t>Planning</w:t>
        </w:r>
        <w:r w:rsidR="00D70FF1">
          <w:rPr>
            <w:rStyle w:val="Hyperlink"/>
            <w:rFonts w:ascii="Calibri" w:hAnsi="Calibri"/>
            <w:noProof/>
            <w:szCs w:val="24"/>
            <w:lang w:val="en-GB"/>
          </w:rPr>
          <w:t>,</w:t>
        </w:r>
        <w:r w:rsidRPr="00631808">
          <w:rPr>
            <w:rStyle w:val="Hyperlink"/>
            <w:rFonts w:ascii="Calibri" w:hAnsi="Calibri"/>
            <w:noProof/>
            <w:szCs w:val="24"/>
            <w:lang w:val="en-GB"/>
          </w:rPr>
          <w:t xml:space="preserve">Economic Development </w:t>
        </w:r>
        <w:r w:rsidR="002F4406">
          <w:rPr>
            <w:rStyle w:val="Hyperlink"/>
            <w:rFonts w:ascii="Calibri" w:hAnsi="Calibri"/>
            <w:noProof/>
            <w:szCs w:val="24"/>
            <w:lang w:val="en-GB"/>
          </w:rPr>
          <w:t xml:space="preserve">and Enterprise </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_Toc81911233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5</w:t>
        </w:r>
        <w:r w:rsidRPr="00631808">
          <w:rPr>
            <w:rFonts w:ascii="Calibri" w:hAnsi="Calibri"/>
            <w:noProof/>
            <w:webHidden/>
            <w:szCs w:val="24"/>
          </w:rPr>
          <w:fldChar w:fldCharType="end"/>
        </w:r>
      </w:hyperlink>
    </w:p>
    <w:p w:rsidR="003654C8" w:rsidRPr="00631808" w:rsidRDefault="003654C8" w:rsidP="003654C8">
      <w:pPr>
        <w:pStyle w:val="TOC2"/>
        <w:tabs>
          <w:tab w:val="left" w:pos="800"/>
          <w:tab w:val="right" w:leader="dot" w:pos="8302"/>
        </w:tabs>
        <w:rPr>
          <w:rFonts w:ascii="Calibri" w:hAnsi="Calibri"/>
          <w:iCs w:val="0"/>
          <w:noProof/>
          <w:szCs w:val="24"/>
          <w:lang w:val="en-GB"/>
        </w:rPr>
      </w:pPr>
      <w:hyperlink w:anchor="_Toc81911234" w:history="1">
        <w:r w:rsidRPr="00631808">
          <w:rPr>
            <w:rStyle w:val="Hyperlink"/>
            <w:rFonts w:ascii="Calibri" w:hAnsi="Calibri"/>
            <w:noProof/>
            <w:szCs w:val="24"/>
            <w:lang w:val="en-GB"/>
          </w:rPr>
          <w:t>3.2</w:t>
        </w:r>
        <w:r w:rsidRPr="00631808">
          <w:rPr>
            <w:rFonts w:ascii="Calibri" w:hAnsi="Calibri"/>
            <w:iCs w:val="0"/>
            <w:noProof/>
            <w:szCs w:val="24"/>
            <w:lang w:val="en-GB"/>
          </w:rPr>
          <w:tab/>
        </w:r>
        <w:r w:rsidR="002F4406">
          <w:rPr>
            <w:rStyle w:val="Hyperlink"/>
            <w:rFonts w:ascii="Calibri" w:hAnsi="Calibri"/>
            <w:noProof/>
            <w:szCs w:val="24"/>
            <w:lang w:val="en-GB"/>
          </w:rPr>
          <w:t>Environment</w:t>
        </w:r>
        <w:r w:rsidR="00D27519">
          <w:rPr>
            <w:rStyle w:val="Hyperlink"/>
            <w:rFonts w:ascii="Calibri" w:hAnsi="Calibri"/>
            <w:noProof/>
            <w:szCs w:val="24"/>
            <w:lang w:val="en-GB"/>
          </w:rPr>
          <w:t>al</w:t>
        </w:r>
        <w:r w:rsidRPr="00631808">
          <w:rPr>
            <w:rStyle w:val="Hyperlink"/>
            <w:rFonts w:ascii="Calibri" w:hAnsi="Calibri"/>
            <w:noProof/>
            <w:szCs w:val="24"/>
            <w:lang w:val="en-GB"/>
          </w:rPr>
          <w:t xml:space="preserve"> </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_Toc81911234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5</w:t>
        </w:r>
        <w:r w:rsidRPr="00631808">
          <w:rPr>
            <w:rFonts w:ascii="Calibri" w:hAnsi="Calibri"/>
            <w:noProof/>
            <w:webHidden/>
            <w:szCs w:val="24"/>
          </w:rPr>
          <w:fldChar w:fldCharType="end"/>
        </w:r>
      </w:hyperlink>
    </w:p>
    <w:p w:rsidR="003654C8" w:rsidRPr="00631808" w:rsidRDefault="003654C8" w:rsidP="003654C8">
      <w:pPr>
        <w:pStyle w:val="TOC2"/>
        <w:tabs>
          <w:tab w:val="left" w:pos="800"/>
          <w:tab w:val="right" w:leader="dot" w:pos="8302"/>
        </w:tabs>
        <w:rPr>
          <w:rFonts w:ascii="Calibri" w:hAnsi="Calibri"/>
          <w:iCs w:val="0"/>
          <w:noProof/>
          <w:szCs w:val="24"/>
          <w:lang w:val="en-GB"/>
        </w:rPr>
      </w:pPr>
      <w:hyperlink w:anchor="_Toc81911235" w:history="1">
        <w:r w:rsidRPr="00631808">
          <w:rPr>
            <w:rStyle w:val="Hyperlink"/>
            <w:rFonts w:ascii="Calibri" w:hAnsi="Calibri"/>
            <w:noProof/>
            <w:szCs w:val="24"/>
            <w:lang w:val="en-GB"/>
          </w:rPr>
          <w:t>3.3</w:t>
        </w:r>
        <w:r w:rsidRPr="00631808">
          <w:rPr>
            <w:rFonts w:ascii="Calibri" w:hAnsi="Calibri"/>
            <w:iCs w:val="0"/>
            <w:noProof/>
            <w:szCs w:val="24"/>
            <w:lang w:val="en-GB"/>
          </w:rPr>
          <w:tab/>
        </w:r>
        <w:r w:rsidR="00D70FF1">
          <w:rPr>
            <w:rStyle w:val="Hyperlink"/>
            <w:rFonts w:ascii="Calibri" w:hAnsi="Calibri"/>
            <w:noProof/>
            <w:szCs w:val="24"/>
            <w:lang w:val="en-GB"/>
          </w:rPr>
          <w:t>Transportation</w:t>
        </w:r>
        <w:r w:rsidRPr="00631808">
          <w:rPr>
            <w:rFonts w:ascii="Calibri" w:hAnsi="Calibri"/>
            <w:noProof/>
            <w:webHidden/>
            <w:szCs w:val="24"/>
          </w:rPr>
          <w:tab/>
        </w:r>
      </w:hyperlink>
      <w:r w:rsidR="00247C03" w:rsidRPr="00CE6E3A">
        <w:rPr>
          <w:rStyle w:val="Hyperlink"/>
          <w:rFonts w:ascii="Calibri" w:hAnsi="Calibri"/>
          <w:noProof/>
          <w:color w:val="auto"/>
          <w:szCs w:val="24"/>
          <w:u w:val="none"/>
        </w:rPr>
        <w:t>5</w:t>
      </w:r>
    </w:p>
    <w:p w:rsidR="003654C8" w:rsidRPr="00631808" w:rsidRDefault="003654C8" w:rsidP="003654C8">
      <w:pPr>
        <w:pStyle w:val="TOC2"/>
        <w:tabs>
          <w:tab w:val="left" w:pos="800"/>
          <w:tab w:val="right" w:leader="dot" w:pos="8302"/>
        </w:tabs>
        <w:rPr>
          <w:rFonts w:ascii="Calibri" w:hAnsi="Calibri"/>
          <w:iCs w:val="0"/>
          <w:noProof/>
          <w:szCs w:val="24"/>
          <w:lang w:val="en-GB"/>
        </w:rPr>
      </w:pPr>
      <w:hyperlink w:anchor="_Toc81911236" w:history="1">
        <w:r w:rsidRPr="00631808">
          <w:rPr>
            <w:rStyle w:val="Hyperlink"/>
            <w:rFonts w:ascii="Calibri" w:hAnsi="Calibri"/>
            <w:noProof/>
            <w:szCs w:val="24"/>
            <w:lang w:val="en-GB"/>
          </w:rPr>
          <w:t>3.4</w:t>
        </w:r>
        <w:r w:rsidRPr="00631808">
          <w:rPr>
            <w:rFonts w:ascii="Calibri" w:hAnsi="Calibri"/>
            <w:iCs w:val="0"/>
            <w:noProof/>
            <w:szCs w:val="24"/>
            <w:lang w:val="en-GB"/>
          </w:rPr>
          <w:tab/>
        </w:r>
        <w:r w:rsidR="00D70FF1">
          <w:rPr>
            <w:rStyle w:val="Hyperlink"/>
            <w:rFonts w:ascii="Calibri" w:hAnsi="Calibri"/>
            <w:noProof/>
            <w:szCs w:val="24"/>
            <w:lang w:val="en-GB"/>
          </w:rPr>
          <w:t>Housing</w:t>
        </w:r>
        <w:r w:rsidRPr="00631808">
          <w:rPr>
            <w:rStyle w:val="Hyperlink"/>
            <w:rFonts w:ascii="Calibri" w:hAnsi="Calibri"/>
            <w:noProof/>
            <w:szCs w:val="24"/>
            <w:lang w:val="en-GB"/>
          </w:rPr>
          <w:t>, Community and Cultural Development Policy</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_Toc81911236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5</w:t>
        </w:r>
        <w:r w:rsidRPr="00631808">
          <w:rPr>
            <w:rFonts w:ascii="Calibri" w:hAnsi="Calibri"/>
            <w:noProof/>
            <w:webHidden/>
            <w:szCs w:val="24"/>
          </w:rPr>
          <w:fldChar w:fldCharType="end"/>
        </w:r>
      </w:hyperlink>
    </w:p>
    <w:p w:rsidR="003654C8" w:rsidRPr="00631808" w:rsidRDefault="003654C8" w:rsidP="003654C8">
      <w:pPr>
        <w:pStyle w:val="TOC1"/>
        <w:tabs>
          <w:tab w:val="left" w:pos="600"/>
          <w:tab w:val="right" w:leader="dot" w:pos="8302"/>
        </w:tabs>
        <w:rPr>
          <w:rFonts w:ascii="Calibri" w:hAnsi="Calibri"/>
          <w:b w:val="0"/>
          <w:iCs w:val="0"/>
          <w:noProof/>
          <w:szCs w:val="24"/>
          <w:lang w:val="en-GB"/>
        </w:rPr>
      </w:pPr>
      <w:hyperlink w:anchor="_Toc81911237" w:history="1">
        <w:r w:rsidRPr="00631808">
          <w:rPr>
            <w:rStyle w:val="Hyperlink"/>
            <w:rFonts w:ascii="Calibri" w:hAnsi="Calibri"/>
            <w:noProof/>
            <w:szCs w:val="24"/>
          </w:rPr>
          <w:t>4.0</w:t>
        </w:r>
        <w:r w:rsidRPr="00631808">
          <w:rPr>
            <w:rFonts w:ascii="Calibri" w:hAnsi="Calibri"/>
            <w:b w:val="0"/>
            <w:iCs w:val="0"/>
            <w:noProof/>
            <w:szCs w:val="24"/>
            <w:lang w:val="en-GB"/>
          </w:rPr>
          <w:tab/>
        </w:r>
        <w:r w:rsidRPr="00631808">
          <w:rPr>
            <w:rStyle w:val="Hyperlink"/>
            <w:rFonts w:ascii="Calibri" w:hAnsi="Calibri"/>
            <w:noProof/>
            <w:szCs w:val="24"/>
          </w:rPr>
          <w:t>Means of Nomination</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_Toc81911237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6</w:t>
        </w:r>
        <w:r w:rsidRPr="00631808">
          <w:rPr>
            <w:rFonts w:ascii="Calibri" w:hAnsi="Calibri"/>
            <w:noProof/>
            <w:webHidden/>
            <w:szCs w:val="24"/>
          </w:rPr>
          <w:fldChar w:fldCharType="end"/>
        </w:r>
      </w:hyperlink>
    </w:p>
    <w:p w:rsidR="003654C8" w:rsidRPr="00631808" w:rsidRDefault="003654C8" w:rsidP="003654C8">
      <w:pPr>
        <w:pStyle w:val="TOC2"/>
        <w:tabs>
          <w:tab w:val="left" w:pos="800"/>
          <w:tab w:val="right" w:leader="dot" w:pos="8302"/>
        </w:tabs>
        <w:rPr>
          <w:rFonts w:ascii="Calibri" w:hAnsi="Calibri"/>
          <w:iCs w:val="0"/>
          <w:noProof/>
          <w:szCs w:val="24"/>
          <w:lang w:val="en-GB"/>
        </w:rPr>
      </w:pPr>
      <w:hyperlink w:anchor="_Toc81911238" w:history="1">
        <w:r w:rsidRPr="00631808">
          <w:rPr>
            <w:rStyle w:val="Hyperlink"/>
            <w:rFonts w:ascii="Calibri" w:hAnsi="Calibri"/>
            <w:noProof/>
            <w:szCs w:val="24"/>
            <w:lang w:val="en-GB"/>
          </w:rPr>
          <w:t>4.1</w:t>
        </w:r>
        <w:r w:rsidRPr="00631808">
          <w:rPr>
            <w:rFonts w:ascii="Calibri" w:hAnsi="Calibri"/>
            <w:iCs w:val="0"/>
            <w:noProof/>
            <w:szCs w:val="24"/>
            <w:lang w:val="en-GB"/>
          </w:rPr>
          <w:tab/>
        </w:r>
        <w:r w:rsidRPr="00631808">
          <w:rPr>
            <w:rStyle w:val="Hyperlink"/>
            <w:rFonts w:ascii="Calibri" w:hAnsi="Calibri"/>
            <w:noProof/>
            <w:szCs w:val="24"/>
            <w:lang w:val="en-GB"/>
          </w:rPr>
          <w:t xml:space="preserve">National </w:t>
        </w:r>
        <w:r w:rsidR="00397FFA">
          <w:rPr>
            <w:rStyle w:val="Hyperlink"/>
            <w:rFonts w:ascii="Calibri" w:hAnsi="Calibri"/>
            <w:noProof/>
            <w:szCs w:val="24"/>
            <w:lang w:val="en-GB"/>
          </w:rPr>
          <w:t>Stakeholder Pillars</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_Toc81911238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6</w:t>
        </w:r>
        <w:r w:rsidRPr="00631808">
          <w:rPr>
            <w:rFonts w:ascii="Calibri" w:hAnsi="Calibri"/>
            <w:noProof/>
            <w:webHidden/>
            <w:szCs w:val="24"/>
          </w:rPr>
          <w:fldChar w:fldCharType="end"/>
        </w:r>
      </w:hyperlink>
    </w:p>
    <w:p w:rsidR="003654C8" w:rsidRPr="00631808" w:rsidRDefault="003654C8" w:rsidP="003654C8">
      <w:pPr>
        <w:pStyle w:val="TOC2"/>
        <w:tabs>
          <w:tab w:val="left" w:pos="800"/>
          <w:tab w:val="right" w:leader="dot" w:pos="8302"/>
        </w:tabs>
        <w:rPr>
          <w:rFonts w:ascii="Calibri" w:hAnsi="Calibri"/>
          <w:iCs w:val="0"/>
          <w:noProof/>
          <w:szCs w:val="24"/>
          <w:lang w:val="en-GB"/>
        </w:rPr>
      </w:pPr>
      <w:hyperlink w:anchor="_Toc81911239" w:history="1">
        <w:r w:rsidRPr="00631808">
          <w:rPr>
            <w:rStyle w:val="Hyperlink"/>
            <w:rFonts w:ascii="Calibri" w:hAnsi="Calibri"/>
            <w:noProof/>
            <w:szCs w:val="24"/>
            <w:lang w:val="en-GB"/>
          </w:rPr>
          <w:t>4.2</w:t>
        </w:r>
        <w:r w:rsidRPr="00631808">
          <w:rPr>
            <w:rFonts w:ascii="Calibri" w:hAnsi="Calibri"/>
            <w:iCs w:val="0"/>
            <w:noProof/>
            <w:szCs w:val="24"/>
            <w:lang w:val="en-GB"/>
          </w:rPr>
          <w:tab/>
        </w:r>
        <w:r w:rsidRPr="00631808">
          <w:rPr>
            <w:rStyle w:val="Hyperlink"/>
            <w:rFonts w:ascii="Calibri" w:hAnsi="Calibri"/>
            <w:noProof/>
            <w:szCs w:val="24"/>
            <w:lang w:val="en-GB"/>
          </w:rPr>
          <w:t>Local Level Nominations</w:t>
        </w:r>
        <w:r w:rsidRPr="00631808">
          <w:rPr>
            <w:rFonts w:ascii="Calibri" w:hAnsi="Calibri"/>
            <w:noProof/>
            <w:webHidden/>
            <w:szCs w:val="24"/>
          </w:rPr>
          <w:tab/>
        </w:r>
      </w:hyperlink>
      <w:r w:rsidR="00247C03" w:rsidRPr="00CE6E3A">
        <w:rPr>
          <w:rStyle w:val="Hyperlink"/>
          <w:rFonts w:ascii="Calibri" w:hAnsi="Calibri"/>
          <w:noProof/>
          <w:color w:val="auto"/>
          <w:szCs w:val="24"/>
          <w:u w:val="none"/>
        </w:rPr>
        <w:t>6</w:t>
      </w:r>
    </w:p>
    <w:p w:rsidR="003654C8" w:rsidRPr="00631808" w:rsidRDefault="003654C8" w:rsidP="003654C8">
      <w:pPr>
        <w:pStyle w:val="TOC2"/>
        <w:tabs>
          <w:tab w:val="left" w:pos="800"/>
          <w:tab w:val="right" w:leader="dot" w:pos="8302"/>
        </w:tabs>
        <w:rPr>
          <w:rFonts w:ascii="Calibri" w:hAnsi="Calibri"/>
          <w:iCs w:val="0"/>
          <w:noProof/>
          <w:szCs w:val="24"/>
          <w:lang w:val="en-GB"/>
        </w:rPr>
      </w:pPr>
      <w:hyperlink w:anchor="_Toc81911240" w:history="1">
        <w:r w:rsidRPr="00631808">
          <w:rPr>
            <w:rStyle w:val="Hyperlink"/>
            <w:rFonts w:ascii="Calibri" w:hAnsi="Calibri"/>
            <w:noProof/>
            <w:szCs w:val="24"/>
            <w:lang w:val="en-GB"/>
          </w:rPr>
          <w:t>4.3</w:t>
        </w:r>
        <w:r w:rsidRPr="00631808">
          <w:rPr>
            <w:rFonts w:ascii="Calibri" w:hAnsi="Calibri"/>
            <w:iCs w:val="0"/>
            <w:noProof/>
            <w:szCs w:val="24"/>
            <w:lang w:val="en-GB"/>
          </w:rPr>
          <w:tab/>
        </w:r>
        <w:r w:rsidRPr="00631808">
          <w:rPr>
            <w:rStyle w:val="Hyperlink"/>
            <w:rFonts w:ascii="Calibri" w:hAnsi="Calibri"/>
            <w:noProof/>
            <w:szCs w:val="24"/>
            <w:lang w:val="en-GB"/>
          </w:rPr>
          <w:t>Contact Points for National Pillars for the purpose of SPC nominations</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_Toc81911240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6</w:t>
        </w:r>
        <w:r w:rsidRPr="00631808">
          <w:rPr>
            <w:rFonts w:ascii="Calibri" w:hAnsi="Calibri"/>
            <w:noProof/>
            <w:webHidden/>
            <w:szCs w:val="24"/>
          </w:rPr>
          <w:fldChar w:fldCharType="end"/>
        </w:r>
      </w:hyperlink>
    </w:p>
    <w:p w:rsidR="003654C8" w:rsidRPr="00631808" w:rsidRDefault="003654C8" w:rsidP="003654C8">
      <w:pPr>
        <w:pStyle w:val="TOC1"/>
        <w:tabs>
          <w:tab w:val="left" w:pos="600"/>
          <w:tab w:val="right" w:leader="dot" w:pos="8302"/>
        </w:tabs>
        <w:rPr>
          <w:rFonts w:ascii="Calibri" w:hAnsi="Calibri"/>
          <w:b w:val="0"/>
          <w:iCs w:val="0"/>
          <w:noProof/>
          <w:szCs w:val="24"/>
          <w:lang w:val="en-GB"/>
        </w:rPr>
      </w:pPr>
      <w:hyperlink w:anchor="_Toc81911241" w:history="1">
        <w:r w:rsidRPr="00631808">
          <w:rPr>
            <w:rStyle w:val="Hyperlink"/>
            <w:rFonts w:ascii="Calibri" w:hAnsi="Calibri"/>
            <w:noProof/>
            <w:szCs w:val="24"/>
          </w:rPr>
          <w:t>5.0</w:t>
        </w:r>
        <w:r w:rsidRPr="00631808">
          <w:rPr>
            <w:rFonts w:ascii="Calibri" w:hAnsi="Calibri"/>
            <w:b w:val="0"/>
            <w:iCs w:val="0"/>
            <w:noProof/>
            <w:szCs w:val="24"/>
            <w:lang w:val="en-GB"/>
          </w:rPr>
          <w:tab/>
        </w:r>
        <w:r w:rsidRPr="00631808">
          <w:rPr>
            <w:rStyle w:val="Hyperlink"/>
            <w:rFonts w:ascii="Calibri" w:hAnsi="Calibri"/>
            <w:noProof/>
            <w:szCs w:val="24"/>
          </w:rPr>
          <w:t>Chairmanship of the SPCs</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_Toc81911241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7</w:t>
        </w:r>
        <w:r w:rsidRPr="00631808">
          <w:rPr>
            <w:rFonts w:ascii="Calibri" w:hAnsi="Calibri"/>
            <w:noProof/>
            <w:webHidden/>
            <w:szCs w:val="24"/>
          </w:rPr>
          <w:fldChar w:fldCharType="end"/>
        </w:r>
      </w:hyperlink>
    </w:p>
    <w:p w:rsidR="003654C8" w:rsidRPr="00631808" w:rsidRDefault="003654C8" w:rsidP="003654C8">
      <w:pPr>
        <w:pStyle w:val="TOC1"/>
        <w:tabs>
          <w:tab w:val="left" w:pos="600"/>
          <w:tab w:val="right" w:leader="dot" w:pos="8302"/>
        </w:tabs>
        <w:rPr>
          <w:rFonts w:ascii="Calibri" w:hAnsi="Calibri"/>
          <w:b w:val="0"/>
          <w:iCs w:val="0"/>
          <w:noProof/>
          <w:szCs w:val="24"/>
          <w:lang w:val="en-GB"/>
        </w:rPr>
      </w:pPr>
      <w:hyperlink w:anchor="_Toc81911242" w:history="1">
        <w:r w:rsidRPr="00631808">
          <w:rPr>
            <w:rStyle w:val="Hyperlink"/>
            <w:rFonts w:ascii="Calibri" w:hAnsi="Calibri"/>
            <w:noProof/>
            <w:szCs w:val="24"/>
          </w:rPr>
          <w:t>6.0</w:t>
        </w:r>
        <w:r w:rsidRPr="00631808">
          <w:rPr>
            <w:rFonts w:ascii="Calibri" w:hAnsi="Calibri"/>
            <w:b w:val="0"/>
            <w:iCs w:val="0"/>
            <w:noProof/>
            <w:szCs w:val="24"/>
            <w:lang w:val="en-GB"/>
          </w:rPr>
          <w:tab/>
        </w:r>
        <w:r w:rsidRPr="00631808">
          <w:rPr>
            <w:rStyle w:val="Hyperlink"/>
            <w:rFonts w:ascii="Calibri" w:hAnsi="Calibri"/>
            <w:noProof/>
            <w:szCs w:val="24"/>
          </w:rPr>
          <w:t>Principles for the Appointment of Council Members</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_Toc81911242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7</w:t>
        </w:r>
        <w:r w:rsidRPr="00631808">
          <w:rPr>
            <w:rFonts w:ascii="Calibri" w:hAnsi="Calibri"/>
            <w:noProof/>
            <w:webHidden/>
            <w:szCs w:val="24"/>
          </w:rPr>
          <w:fldChar w:fldCharType="end"/>
        </w:r>
      </w:hyperlink>
    </w:p>
    <w:p w:rsidR="003654C8" w:rsidRPr="00631808" w:rsidRDefault="003654C8" w:rsidP="003654C8">
      <w:pPr>
        <w:pStyle w:val="TOC1"/>
        <w:tabs>
          <w:tab w:val="left" w:pos="600"/>
          <w:tab w:val="right" w:leader="dot" w:pos="8302"/>
        </w:tabs>
        <w:rPr>
          <w:rFonts w:ascii="Calibri" w:hAnsi="Calibri"/>
          <w:b w:val="0"/>
          <w:iCs w:val="0"/>
          <w:noProof/>
          <w:szCs w:val="24"/>
          <w:lang w:val="en-GB"/>
        </w:rPr>
      </w:pPr>
      <w:hyperlink w:anchor="_Toc81911243" w:history="1">
        <w:r w:rsidRPr="00631808">
          <w:rPr>
            <w:rStyle w:val="Hyperlink"/>
            <w:rFonts w:ascii="Calibri" w:hAnsi="Calibri"/>
            <w:noProof/>
            <w:szCs w:val="24"/>
          </w:rPr>
          <w:t>7.0</w:t>
        </w:r>
        <w:r w:rsidRPr="00631808">
          <w:rPr>
            <w:rFonts w:ascii="Calibri" w:hAnsi="Calibri"/>
            <w:b w:val="0"/>
            <w:iCs w:val="0"/>
            <w:noProof/>
            <w:szCs w:val="24"/>
            <w:lang w:val="en-GB"/>
          </w:rPr>
          <w:tab/>
        </w:r>
        <w:r w:rsidRPr="00631808">
          <w:rPr>
            <w:rStyle w:val="Hyperlink"/>
            <w:rFonts w:ascii="Calibri" w:hAnsi="Calibri"/>
            <w:noProof/>
            <w:szCs w:val="24"/>
          </w:rPr>
          <w:t>Principles for the Appointment of Sectoral Representatives</w:t>
        </w:r>
        <w:r w:rsidRPr="00631808">
          <w:rPr>
            <w:rFonts w:ascii="Calibri" w:hAnsi="Calibri"/>
            <w:noProof/>
            <w:webHidden/>
            <w:szCs w:val="24"/>
          </w:rPr>
          <w:tab/>
        </w:r>
        <w:r w:rsidRPr="00631808">
          <w:rPr>
            <w:rFonts w:ascii="Calibri" w:hAnsi="Calibri"/>
            <w:noProof/>
            <w:webHidden/>
            <w:szCs w:val="24"/>
          </w:rPr>
          <w:fldChar w:fldCharType="begin"/>
        </w:r>
        <w:r w:rsidRPr="00631808">
          <w:rPr>
            <w:rFonts w:ascii="Calibri" w:hAnsi="Calibri"/>
            <w:noProof/>
            <w:webHidden/>
            <w:szCs w:val="24"/>
          </w:rPr>
          <w:instrText xml:space="preserve"> PAGEREF _Toc81911243 \h </w:instrText>
        </w:r>
        <w:r w:rsidRPr="00631808">
          <w:rPr>
            <w:rFonts w:ascii="Calibri" w:hAnsi="Calibri"/>
            <w:noProof/>
            <w:szCs w:val="24"/>
          </w:rPr>
        </w:r>
        <w:r w:rsidRPr="00631808">
          <w:rPr>
            <w:rFonts w:ascii="Calibri" w:hAnsi="Calibri"/>
            <w:noProof/>
            <w:webHidden/>
            <w:szCs w:val="24"/>
          </w:rPr>
          <w:fldChar w:fldCharType="separate"/>
        </w:r>
        <w:r w:rsidR="00871977">
          <w:rPr>
            <w:rFonts w:ascii="Calibri" w:hAnsi="Calibri"/>
            <w:noProof/>
            <w:webHidden/>
            <w:szCs w:val="24"/>
          </w:rPr>
          <w:t>8</w:t>
        </w:r>
        <w:r w:rsidRPr="00631808">
          <w:rPr>
            <w:rFonts w:ascii="Calibri" w:hAnsi="Calibri"/>
            <w:noProof/>
            <w:webHidden/>
            <w:szCs w:val="24"/>
          </w:rPr>
          <w:fldChar w:fldCharType="end"/>
        </w:r>
      </w:hyperlink>
    </w:p>
    <w:p w:rsidR="003654C8" w:rsidRPr="00631808" w:rsidRDefault="003654C8" w:rsidP="003654C8">
      <w:pPr>
        <w:pStyle w:val="Title"/>
        <w:jc w:val="left"/>
        <w:rPr>
          <w:rFonts w:ascii="Calibri" w:hAnsi="Calibri"/>
          <w:b/>
          <w:u w:val="none"/>
        </w:rPr>
      </w:pPr>
      <w:r w:rsidRPr="00631808">
        <w:rPr>
          <w:rFonts w:ascii="Calibri" w:hAnsi="Calibri"/>
          <w:u w:val="none"/>
          <w:lang w:val="en-US"/>
        </w:rPr>
        <w:fldChar w:fldCharType="end"/>
      </w:r>
      <w:r w:rsidR="00A07247" w:rsidRPr="00631808">
        <w:rPr>
          <w:rFonts w:ascii="Calibri" w:hAnsi="Calibri"/>
          <w:b/>
          <w:u w:val="none"/>
          <w:lang w:val="en-US"/>
        </w:rPr>
        <w:t>8.0     Miscellaneous…………………………………………………………………</w:t>
      </w:r>
      <w:r w:rsidR="002540F1">
        <w:rPr>
          <w:rFonts w:ascii="Calibri" w:hAnsi="Calibri"/>
          <w:b/>
          <w:u w:val="none"/>
          <w:lang w:val="en-US"/>
        </w:rPr>
        <w:t>8</w:t>
      </w:r>
    </w:p>
    <w:p w:rsidR="003654C8" w:rsidRPr="00631808" w:rsidRDefault="003654C8" w:rsidP="003654C8">
      <w:pPr>
        <w:pStyle w:val="Title"/>
        <w:jc w:val="left"/>
        <w:rPr>
          <w:rFonts w:ascii="Calibri" w:hAnsi="Calibri"/>
          <w:b/>
          <w:u w:val="none"/>
        </w:rPr>
      </w:pPr>
    </w:p>
    <w:p w:rsidR="003654C8" w:rsidRPr="00631808" w:rsidRDefault="003654C8" w:rsidP="003654C8">
      <w:pPr>
        <w:pStyle w:val="Title"/>
        <w:jc w:val="left"/>
        <w:rPr>
          <w:rFonts w:ascii="Calibri" w:hAnsi="Calibri"/>
          <w:b/>
          <w:u w:val="none"/>
        </w:rPr>
        <w:sectPr w:rsidR="003654C8" w:rsidRPr="00631808">
          <w:headerReference w:type="default" r:id="rId9"/>
          <w:footerReference w:type="default" r:id="rId10"/>
          <w:pgSz w:w="11906" w:h="16838" w:code="9"/>
          <w:pgMar w:top="1440" w:right="1797" w:bottom="1440" w:left="1797" w:header="720" w:footer="720" w:gutter="0"/>
          <w:cols w:space="720"/>
        </w:sectPr>
      </w:pPr>
    </w:p>
    <w:p w:rsidR="003654C8" w:rsidRPr="00631808" w:rsidRDefault="003654C8" w:rsidP="00247C03">
      <w:pPr>
        <w:pStyle w:val="CS-H"/>
      </w:pPr>
      <w:bookmarkStart w:id="1" w:name="_Toc81911226"/>
      <w:bookmarkStart w:id="2" w:name="_Toc81911227"/>
      <w:bookmarkStart w:id="3" w:name="_Toc79989308"/>
      <w:bookmarkStart w:id="4" w:name="_Toc79990411"/>
      <w:bookmarkStart w:id="5" w:name="_Toc79989309"/>
      <w:bookmarkStart w:id="6" w:name="_Toc79990412"/>
      <w:bookmarkStart w:id="7" w:name="_Toc79989310"/>
      <w:bookmarkStart w:id="8" w:name="_Toc79990413"/>
      <w:bookmarkStart w:id="9" w:name="_Toc79989312"/>
      <w:bookmarkStart w:id="10" w:name="_Toc79990415"/>
      <w:bookmarkStart w:id="11" w:name="_Toc79989313"/>
      <w:bookmarkStart w:id="12" w:name="_Toc79990416"/>
      <w:bookmarkStart w:id="13" w:name="_Toc79989314"/>
      <w:bookmarkStart w:id="14" w:name="_Toc79990417"/>
      <w:bookmarkStart w:id="15" w:name="_Toc79989315"/>
      <w:bookmarkStart w:id="16" w:name="_Toc79990418"/>
      <w:bookmarkStart w:id="17" w:name="_Toc79989316"/>
      <w:bookmarkStart w:id="18" w:name="_Toc79990419"/>
      <w:bookmarkStart w:id="19" w:name="_Toc79297423"/>
      <w:bookmarkStart w:id="20" w:name="_Toc79297462"/>
      <w:bookmarkStart w:id="21" w:name="_Toc79297520"/>
      <w:bookmarkStart w:id="22" w:name="_Toc79987090"/>
      <w:bookmarkStart w:id="23" w:name="_Toc79987219"/>
      <w:bookmarkStart w:id="24" w:name="_Toc79989317"/>
      <w:bookmarkStart w:id="25" w:name="_Toc79990420"/>
      <w:bookmarkStart w:id="26" w:name="_Toc79297424"/>
      <w:bookmarkStart w:id="27" w:name="_Toc79297463"/>
      <w:bookmarkStart w:id="28" w:name="_Toc79297521"/>
      <w:bookmarkStart w:id="29" w:name="_Toc79987091"/>
      <w:bookmarkStart w:id="30" w:name="_Toc79987220"/>
      <w:bookmarkStart w:id="31" w:name="_Toc79989318"/>
      <w:bookmarkStart w:id="32" w:name="_Toc79990421"/>
      <w:bookmarkStart w:id="33" w:name="_Toc79989319"/>
      <w:bookmarkStart w:id="34" w:name="_Toc79990422"/>
      <w:bookmarkStart w:id="35" w:name="_Toc79989322"/>
      <w:bookmarkStart w:id="36" w:name="_Toc79990425"/>
      <w:bookmarkStart w:id="37" w:name="_Toc79297427"/>
      <w:bookmarkStart w:id="38" w:name="_Toc79297466"/>
      <w:bookmarkStart w:id="39" w:name="_Toc79297524"/>
      <w:bookmarkStart w:id="40" w:name="_Toc79987094"/>
      <w:bookmarkStart w:id="41" w:name="_Toc79987223"/>
      <w:bookmarkStart w:id="42" w:name="_Toc79989324"/>
      <w:bookmarkStart w:id="43" w:name="_Toc79990427"/>
      <w:bookmarkStart w:id="44" w:name="_Toc79989327"/>
      <w:bookmarkStart w:id="45" w:name="_Toc79990430"/>
      <w:bookmarkStart w:id="46" w:name="_Toc79989328"/>
      <w:bookmarkStart w:id="47" w:name="_Toc79990431"/>
      <w:bookmarkStart w:id="48" w:name="_Toc79297428"/>
      <w:bookmarkStart w:id="49" w:name="_Toc79297467"/>
      <w:bookmarkStart w:id="50" w:name="_Toc79297525"/>
      <w:bookmarkStart w:id="51" w:name="_Toc79987095"/>
      <w:bookmarkStart w:id="52" w:name="_Toc79987224"/>
      <w:bookmarkStart w:id="53" w:name="_Toc79989329"/>
      <w:bookmarkStart w:id="54" w:name="_Toc79990432"/>
      <w:bookmarkStart w:id="55" w:name="_Toc79989330"/>
      <w:bookmarkStart w:id="56" w:name="_Toc79990433"/>
      <w:bookmarkStart w:id="57" w:name="_Toc79989331"/>
      <w:bookmarkStart w:id="58" w:name="_Toc79990434"/>
      <w:bookmarkStart w:id="59" w:name="_Toc79989333"/>
      <w:bookmarkStart w:id="60" w:name="_Toc79990436"/>
      <w:bookmarkStart w:id="61" w:name="_Toc79989335"/>
      <w:bookmarkStart w:id="62" w:name="_Toc79990438"/>
      <w:bookmarkStart w:id="63" w:name="_Toc79989338"/>
      <w:bookmarkStart w:id="64" w:name="_Toc79990441"/>
      <w:bookmarkStart w:id="65" w:name="_Toc79989339"/>
      <w:bookmarkStart w:id="66" w:name="_Toc79990442"/>
      <w:bookmarkStart w:id="67" w:name="_Toc79989340"/>
      <w:bookmarkStart w:id="68" w:name="_Toc79990443"/>
      <w:bookmarkStart w:id="69" w:name="_Toc79989341"/>
      <w:bookmarkStart w:id="70" w:name="_Toc79990444"/>
      <w:bookmarkStart w:id="71" w:name="_Toc79297532"/>
      <w:bookmarkStart w:id="72" w:name="_Toc79989342"/>
      <w:bookmarkStart w:id="73" w:name="_Toc79990445"/>
      <w:bookmarkStart w:id="74" w:name="_Toc8191122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631808">
        <w:lastRenderedPageBreak/>
        <w:t>Introduction</w:t>
      </w:r>
      <w:bookmarkEnd w:id="74"/>
      <w:r w:rsidRPr="00631808">
        <w:t xml:space="preserve"> </w:t>
      </w:r>
    </w:p>
    <w:p w:rsidR="003654C8" w:rsidRPr="00631808" w:rsidRDefault="003654C8" w:rsidP="003D08A6">
      <w:pPr>
        <w:pStyle w:val="CS-H2"/>
      </w:pPr>
      <w:bookmarkStart w:id="75" w:name="_Toc81911229"/>
      <w:r w:rsidRPr="00631808">
        <w:t>Background</w:t>
      </w:r>
      <w:bookmarkEnd w:id="75"/>
    </w:p>
    <w:p w:rsidR="003654C8" w:rsidRPr="00631808" w:rsidRDefault="003654C8" w:rsidP="003654C8">
      <w:pPr>
        <w:rPr>
          <w:rFonts w:ascii="Calibri" w:hAnsi="Calibri"/>
          <w:szCs w:val="24"/>
          <w:lang w:val="en-GB"/>
        </w:rPr>
      </w:pPr>
    </w:p>
    <w:p w:rsidR="003654C8" w:rsidRPr="00631808" w:rsidRDefault="003654C8" w:rsidP="00A760E7">
      <w:pPr>
        <w:pStyle w:val="BodyText"/>
        <w:jc w:val="both"/>
        <w:rPr>
          <w:rFonts w:ascii="Calibri" w:hAnsi="Calibri"/>
          <w:szCs w:val="24"/>
          <w:lang w:val="en-GB"/>
        </w:rPr>
      </w:pPr>
      <w:r w:rsidRPr="00631808">
        <w:rPr>
          <w:rFonts w:ascii="Calibri" w:hAnsi="Calibri"/>
          <w:szCs w:val="24"/>
          <w:lang w:val="en-GB"/>
        </w:rPr>
        <w:t xml:space="preserve">Meath County Council is the primary unit of Local Government in </w:t>
      </w:r>
      <w:smartTag w:uri="urn:schemas-microsoft-com:office:smarttags" w:element="place">
        <w:smartTag w:uri="urn:schemas-microsoft-com:office:smarttags" w:element="PlaceType">
          <w:r w:rsidRPr="00631808">
            <w:rPr>
              <w:rFonts w:ascii="Calibri" w:hAnsi="Calibri"/>
              <w:szCs w:val="24"/>
              <w:lang w:val="en-GB"/>
            </w:rPr>
            <w:t>County</w:t>
          </w:r>
        </w:smartTag>
        <w:r w:rsidRPr="00631808">
          <w:rPr>
            <w:rFonts w:ascii="Calibri" w:hAnsi="Calibri"/>
            <w:szCs w:val="24"/>
            <w:lang w:val="en-GB"/>
          </w:rPr>
          <w:t xml:space="preserve"> </w:t>
        </w:r>
        <w:smartTag w:uri="urn:schemas-microsoft-com:office:smarttags" w:element="PlaceName">
          <w:r w:rsidRPr="00631808">
            <w:rPr>
              <w:rFonts w:ascii="Calibri" w:hAnsi="Calibri"/>
              <w:szCs w:val="24"/>
              <w:lang w:val="en-GB"/>
            </w:rPr>
            <w:t>Meath</w:t>
          </w:r>
        </w:smartTag>
      </w:smartTag>
      <w:r w:rsidRPr="00631808">
        <w:rPr>
          <w:rFonts w:ascii="Calibri" w:hAnsi="Calibri"/>
          <w:szCs w:val="24"/>
          <w:lang w:val="en-GB"/>
        </w:rPr>
        <w:t xml:space="preserve">. The Council consists of </w:t>
      </w:r>
      <w:r w:rsidR="00FD5C16">
        <w:rPr>
          <w:rFonts w:ascii="Calibri" w:hAnsi="Calibri"/>
          <w:szCs w:val="24"/>
          <w:lang w:val="en-GB"/>
        </w:rPr>
        <w:t>40</w:t>
      </w:r>
      <w:r w:rsidR="00FD5C16" w:rsidRPr="00631808">
        <w:rPr>
          <w:rFonts w:ascii="Calibri" w:hAnsi="Calibri"/>
          <w:szCs w:val="24"/>
          <w:lang w:val="en-GB"/>
        </w:rPr>
        <w:t xml:space="preserve"> </w:t>
      </w:r>
      <w:r w:rsidRPr="00631808">
        <w:rPr>
          <w:rFonts w:ascii="Calibri" w:hAnsi="Calibri"/>
          <w:szCs w:val="24"/>
          <w:lang w:val="en-GB"/>
        </w:rPr>
        <w:t xml:space="preserve">members who are directly elected by </w:t>
      </w:r>
      <w:r w:rsidR="00A760E7" w:rsidRPr="00631808">
        <w:rPr>
          <w:rFonts w:ascii="Calibri" w:hAnsi="Calibri"/>
          <w:szCs w:val="24"/>
          <w:lang w:val="en-GB"/>
        </w:rPr>
        <w:t>a</w:t>
      </w:r>
      <w:r w:rsidRPr="00631808">
        <w:rPr>
          <w:rFonts w:ascii="Calibri" w:hAnsi="Calibri"/>
          <w:szCs w:val="24"/>
          <w:lang w:val="en-GB"/>
        </w:rPr>
        <w:t xml:space="preserve"> system of proportiona</w:t>
      </w:r>
      <w:r w:rsidR="005611AF" w:rsidRPr="00631808">
        <w:rPr>
          <w:rFonts w:ascii="Calibri" w:hAnsi="Calibri"/>
          <w:szCs w:val="24"/>
          <w:lang w:val="en-GB"/>
        </w:rPr>
        <w:t>l representation by means of a</w:t>
      </w:r>
      <w:r w:rsidRPr="00631808">
        <w:rPr>
          <w:rFonts w:ascii="Calibri" w:hAnsi="Calibri"/>
          <w:szCs w:val="24"/>
          <w:lang w:val="en-GB"/>
        </w:rPr>
        <w:t xml:space="preserve"> single transferable vote.</w:t>
      </w:r>
      <w:r w:rsidR="00592678" w:rsidRPr="00631808">
        <w:rPr>
          <w:rFonts w:ascii="Calibri" w:hAnsi="Calibri"/>
          <w:szCs w:val="24"/>
          <w:lang w:val="en-GB"/>
        </w:rPr>
        <w:t xml:space="preserve"> Elections </w:t>
      </w:r>
      <w:r w:rsidR="00A760E7" w:rsidRPr="00631808">
        <w:rPr>
          <w:rFonts w:ascii="Calibri" w:hAnsi="Calibri"/>
          <w:szCs w:val="24"/>
          <w:lang w:val="en-GB"/>
        </w:rPr>
        <w:t xml:space="preserve">are held every 5 years with the most recent election held on </w:t>
      </w:r>
      <w:r w:rsidR="00FD5C16">
        <w:rPr>
          <w:rFonts w:ascii="Calibri" w:hAnsi="Calibri"/>
          <w:szCs w:val="24"/>
          <w:lang w:val="en-GB"/>
        </w:rPr>
        <w:t>23</w:t>
      </w:r>
      <w:r w:rsidR="00FD5C16" w:rsidRPr="00FD5C16">
        <w:rPr>
          <w:rFonts w:ascii="Calibri" w:hAnsi="Calibri"/>
          <w:szCs w:val="24"/>
          <w:vertAlign w:val="superscript"/>
          <w:lang w:val="en-GB"/>
        </w:rPr>
        <w:t>rd</w:t>
      </w:r>
      <w:r w:rsidR="00FD5C16">
        <w:rPr>
          <w:rFonts w:ascii="Calibri" w:hAnsi="Calibri"/>
          <w:szCs w:val="24"/>
          <w:lang w:val="en-GB"/>
        </w:rPr>
        <w:t xml:space="preserve"> May, 2014</w:t>
      </w:r>
    </w:p>
    <w:p w:rsidR="003654C8" w:rsidRPr="00631808" w:rsidRDefault="003654C8" w:rsidP="00A760E7">
      <w:pPr>
        <w:pStyle w:val="BodyText"/>
        <w:jc w:val="both"/>
        <w:rPr>
          <w:rFonts w:ascii="Calibri" w:hAnsi="Calibri"/>
          <w:szCs w:val="24"/>
          <w:lang w:val="en-GB"/>
        </w:rPr>
      </w:pPr>
    </w:p>
    <w:p w:rsidR="003654C8" w:rsidRPr="00631808" w:rsidRDefault="003654C8" w:rsidP="00A760E7">
      <w:pPr>
        <w:pStyle w:val="BodyText"/>
        <w:jc w:val="both"/>
        <w:rPr>
          <w:rFonts w:ascii="Calibri" w:hAnsi="Calibri"/>
          <w:szCs w:val="24"/>
          <w:lang w:val="en-GB"/>
        </w:rPr>
      </w:pPr>
      <w:r w:rsidRPr="00631808">
        <w:rPr>
          <w:rFonts w:ascii="Calibri" w:hAnsi="Calibri"/>
          <w:szCs w:val="24"/>
          <w:lang w:val="en-GB"/>
        </w:rPr>
        <w:t xml:space="preserve">The functions of Meath County Council are divided into reserved and executive functions. The former are discharged by the Elected </w:t>
      </w:r>
      <w:r w:rsidR="00FD5C16">
        <w:rPr>
          <w:rFonts w:ascii="Calibri" w:hAnsi="Calibri"/>
          <w:szCs w:val="24"/>
          <w:lang w:val="en-GB"/>
        </w:rPr>
        <w:t>Councillors</w:t>
      </w:r>
      <w:r w:rsidR="00FD5C16" w:rsidRPr="00631808">
        <w:rPr>
          <w:rFonts w:ascii="Calibri" w:hAnsi="Calibri"/>
          <w:szCs w:val="24"/>
          <w:lang w:val="en-GB"/>
        </w:rPr>
        <w:t xml:space="preserve"> </w:t>
      </w:r>
      <w:r w:rsidRPr="00631808">
        <w:rPr>
          <w:rFonts w:ascii="Calibri" w:hAnsi="Calibri"/>
          <w:szCs w:val="24"/>
          <w:lang w:val="en-GB"/>
        </w:rPr>
        <w:t xml:space="preserve">and involve important matters of policy including the adoption of the annual budget, the borrowing of money, the making of development plans, bye-laws, adopting building programmes etc. Executive functions performed by the </w:t>
      </w:r>
      <w:r w:rsidR="00FD5C16">
        <w:rPr>
          <w:rFonts w:ascii="Calibri" w:hAnsi="Calibri"/>
          <w:szCs w:val="24"/>
          <w:lang w:val="en-GB"/>
        </w:rPr>
        <w:t>Chief Executive</w:t>
      </w:r>
      <w:r w:rsidRPr="00631808">
        <w:rPr>
          <w:rFonts w:ascii="Calibri" w:hAnsi="Calibri"/>
          <w:szCs w:val="24"/>
          <w:lang w:val="en-GB"/>
        </w:rPr>
        <w:t xml:space="preserve"> include the employment of staff, property management, planning decisions and the day to day administration of the Council’s affairs. </w:t>
      </w:r>
      <w:r w:rsidR="00A760E7" w:rsidRPr="00631808">
        <w:rPr>
          <w:rFonts w:ascii="Calibri" w:hAnsi="Calibri"/>
          <w:szCs w:val="24"/>
          <w:lang w:val="en-GB"/>
        </w:rPr>
        <w:t xml:space="preserve">The </w:t>
      </w:r>
      <w:r w:rsidR="00FD5C16">
        <w:rPr>
          <w:rFonts w:ascii="Calibri" w:hAnsi="Calibri"/>
          <w:szCs w:val="24"/>
          <w:lang w:val="en-GB"/>
        </w:rPr>
        <w:t>Chief Executive</w:t>
      </w:r>
      <w:r w:rsidR="00A760E7" w:rsidRPr="00631808">
        <w:rPr>
          <w:rFonts w:ascii="Calibri" w:hAnsi="Calibri"/>
          <w:szCs w:val="24"/>
          <w:lang w:val="en-GB"/>
        </w:rPr>
        <w:t xml:space="preserve"> will from time to time delegate certain functions to senior staff. </w:t>
      </w:r>
      <w:r w:rsidRPr="00631808">
        <w:rPr>
          <w:rFonts w:ascii="Calibri" w:hAnsi="Calibri"/>
          <w:szCs w:val="24"/>
          <w:lang w:val="en-GB"/>
        </w:rPr>
        <w:t xml:space="preserve">The Council is one of </w:t>
      </w:r>
      <w:smartTag w:uri="urn:schemas-microsoft-com:office:smarttags" w:element="place">
        <w:smartTag w:uri="urn:schemas-microsoft-com:office:smarttags" w:element="PlaceType">
          <w:r w:rsidRPr="00631808">
            <w:rPr>
              <w:rFonts w:ascii="Calibri" w:hAnsi="Calibri"/>
              <w:szCs w:val="24"/>
              <w:lang w:val="en-GB"/>
            </w:rPr>
            <w:t>County</w:t>
          </w:r>
        </w:smartTag>
        <w:r w:rsidRPr="00631808">
          <w:rPr>
            <w:rFonts w:ascii="Calibri" w:hAnsi="Calibri"/>
            <w:szCs w:val="24"/>
            <w:lang w:val="en-GB"/>
          </w:rPr>
          <w:t xml:space="preserve"> </w:t>
        </w:r>
        <w:smartTag w:uri="urn:schemas-microsoft-com:office:smarttags" w:element="PlaceName">
          <w:r w:rsidRPr="00631808">
            <w:rPr>
              <w:rFonts w:ascii="Calibri" w:hAnsi="Calibri"/>
              <w:szCs w:val="24"/>
              <w:lang w:val="en-GB"/>
            </w:rPr>
            <w:t>Meath</w:t>
          </w:r>
        </w:smartTag>
      </w:smartTag>
      <w:r w:rsidRPr="00631808">
        <w:rPr>
          <w:rFonts w:ascii="Calibri" w:hAnsi="Calibri"/>
          <w:szCs w:val="24"/>
          <w:lang w:val="en-GB"/>
        </w:rPr>
        <w:t xml:space="preserve">’s largest employers currently employing over </w:t>
      </w:r>
      <w:r w:rsidR="00FD5C16">
        <w:rPr>
          <w:rFonts w:ascii="Calibri" w:hAnsi="Calibri"/>
          <w:szCs w:val="24"/>
          <w:lang w:val="en-GB"/>
        </w:rPr>
        <w:t>600</w:t>
      </w:r>
      <w:r w:rsidR="00FD5C16" w:rsidRPr="00631808">
        <w:rPr>
          <w:rFonts w:ascii="Calibri" w:hAnsi="Calibri"/>
          <w:szCs w:val="24"/>
          <w:lang w:val="en-GB"/>
        </w:rPr>
        <w:t xml:space="preserve"> </w:t>
      </w:r>
      <w:r w:rsidRPr="00631808">
        <w:rPr>
          <w:rFonts w:ascii="Calibri" w:hAnsi="Calibri"/>
          <w:szCs w:val="24"/>
          <w:lang w:val="en-GB"/>
        </w:rPr>
        <w:t>people.</w:t>
      </w:r>
    </w:p>
    <w:p w:rsidR="003654C8" w:rsidRPr="00631808" w:rsidRDefault="003654C8" w:rsidP="00A760E7">
      <w:pPr>
        <w:jc w:val="both"/>
        <w:rPr>
          <w:rFonts w:ascii="Calibri" w:hAnsi="Calibri"/>
          <w:szCs w:val="24"/>
          <w:lang w:val="en-GB"/>
        </w:rPr>
      </w:pPr>
    </w:p>
    <w:p w:rsidR="003654C8" w:rsidRPr="00631808" w:rsidRDefault="003654C8" w:rsidP="003D08A6">
      <w:pPr>
        <w:pStyle w:val="CS-H2"/>
      </w:pPr>
      <w:bookmarkStart w:id="76" w:name="_Toc81911230"/>
      <w:r w:rsidRPr="00631808">
        <w:t>Establishment of Strategic Policy Committees and a Corporate Policy Group</w:t>
      </w:r>
      <w:bookmarkEnd w:id="76"/>
    </w:p>
    <w:p w:rsidR="003654C8" w:rsidRPr="00631808" w:rsidRDefault="00A760E7" w:rsidP="00A760E7">
      <w:pPr>
        <w:pStyle w:val="BodyText"/>
        <w:jc w:val="both"/>
        <w:rPr>
          <w:rFonts w:ascii="Calibri" w:hAnsi="Calibri"/>
          <w:szCs w:val="24"/>
          <w:lang w:val="en-GB"/>
        </w:rPr>
      </w:pPr>
      <w:r w:rsidRPr="00631808">
        <w:rPr>
          <w:rFonts w:ascii="Calibri" w:hAnsi="Calibri"/>
          <w:szCs w:val="24"/>
          <w:lang w:val="en-GB"/>
        </w:rPr>
        <w:t>I</w:t>
      </w:r>
      <w:r w:rsidR="003654C8" w:rsidRPr="00631808">
        <w:rPr>
          <w:rFonts w:ascii="Calibri" w:hAnsi="Calibri"/>
          <w:szCs w:val="24"/>
          <w:lang w:val="en-GB"/>
        </w:rPr>
        <w:t>n keeping with the policy of broadening involvement in local government through participation by community and sectoral interests</w:t>
      </w:r>
      <w:r w:rsidR="00FD5C16">
        <w:rPr>
          <w:rFonts w:ascii="Calibri" w:hAnsi="Calibri"/>
          <w:szCs w:val="24"/>
          <w:lang w:val="en-GB"/>
        </w:rPr>
        <w:t>,</w:t>
      </w:r>
      <w:r w:rsidR="003654C8" w:rsidRPr="00631808">
        <w:rPr>
          <w:rFonts w:ascii="Calibri" w:hAnsi="Calibri"/>
          <w:szCs w:val="24"/>
          <w:lang w:val="en-GB"/>
        </w:rPr>
        <w:t xml:space="preserve"> </w:t>
      </w:r>
      <w:r w:rsidR="005611AF" w:rsidRPr="00631808">
        <w:rPr>
          <w:rFonts w:ascii="Calibri" w:hAnsi="Calibri"/>
          <w:szCs w:val="24"/>
          <w:lang w:val="en-GB"/>
        </w:rPr>
        <w:t xml:space="preserve">Meath County Council has operated </w:t>
      </w:r>
      <w:r w:rsidR="003654C8" w:rsidRPr="00631808">
        <w:rPr>
          <w:rFonts w:ascii="Calibri" w:hAnsi="Calibri"/>
          <w:szCs w:val="24"/>
          <w:lang w:val="en-GB"/>
        </w:rPr>
        <w:t xml:space="preserve">Strategic Policy Committees (SPCs) </w:t>
      </w:r>
      <w:r w:rsidR="008841F5" w:rsidRPr="00631808">
        <w:rPr>
          <w:rFonts w:ascii="Calibri" w:hAnsi="Calibri"/>
          <w:szCs w:val="24"/>
          <w:lang w:val="en-GB"/>
        </w:rPr>
        <w:t>since 2002</w:t>
      </w:r>
      <w:r w:rsidR="003654C8" w:rsidRPr="00631808">
        <w:rPr>
          <w:rFonts w:ascii="Calibri" w:hAnsi="Calibri"/>
          <w:szCs w:val="24"/>
          <w:lang w:val="en-GB"/>
        </w:rPr>
        <w:t xml:space="preserve">. </w:t>
      </w:r>
      <w:r w:rsidRPr="00631808">
        <w:rPr>
          <w:rFonts w:ascii="Calibri" w:hAnsi="Calibri"/>
          <w:szCs w:val="24"/>
          <w:lang w:val="en-GB"/>
        </w:rPr>
        <w:t xml:space="preserve">The </w:t>
      </w:r>
      <w:r w:rsidR="003654C8" w:rsidRPr="00631808">
        <w:rPr>
          <w:rFonts w:ascii="Calibri" w:hAnsi="Calibri"/>
          <w:szCs w:val="24"/>
          <w:lang w:val="en-GB"/>
        </w:rPr>
        <w:t>statutory basis</w:t>
      </w:r>
      <w:r w:rsidRPr="00631808">
        <w:rPr>
          <w:rFonts w:ascii="Calibri" w:hAnsi="Calibri"/>
          <w:szCs w:val="24"/>
          <w:lang w:val="en-GB"/>
        </w:rPr>
        <w:t xml:space="preserve"> for such committees</w:t>
      </w:r>
      <w:r w:rsidR="003654C8" w:rsidRPr="00631808">
        <w:rPr>
          <w:rFonts w:ascii="Calibri" w:hAnsi="Calibri"/>
          <w:szCs w:val="24"/>
          <w:lang w:val="en-GB"/>
        </w:rPr>
        <w:t xml:space="preserve"> </w:t>
      </w:r>
      <w:r w:rsidRPr="00631808">
        <w:rPr>
          <w:rFonts w:ascii="Calibri" w:hAnsi="Calibri"/>
          <w:szCs w:val="24"/>
          <w:lang w:val="en-GB"/>
        </w:rPr>
        <w:t>i</w:t>
      </w:r>
      <w:r w:rsidR="003654C8" w:rsidRPr="00631808">
        <w:rPr>
          <w:rFonts w:ascii="Calibri" w:hAnsi="Calibri"/>
          <w:szCs w:val="24"/>
          <w:lang w:val="en-GB"/>
        </w:rPr>
        <w:t xml:space="preserve">s set out in </w:t>
      </w:r>
      <w:r w:rsidR="00132B19">
        <w:rPr>
          <w:rFonts w:ascii="Calibri" w:hAnsi="Calibri"/>
          <w:szCs w:val="24"/>
          <w:lang w:val="en-GB"/>
        </w:rPr>
        <w:t xml:space="preserve">Section </w:t>
      </w:r>
      <w:r w:rsidR="00662B0E">
        <w:rPr>
          <w:rFonts w:ascii="Calibri" w:hAnsi="Calibri"/>
          <w:szCs w:val="24"/>
          <w:lang w:val="en-GB"/>
        </w:rPr>
        <w:t xml:space="preserve">48 </w:t>
      </w:r>
      <w:r w:rsidR="00132B19">
        <w:rPr>
          <w:rFonts w:ascii="Calibri" w:hAnsi="Calibri"/>
          <w:szCs w:val="24"/>
          <w:lang w:val="en-GB"/>
        </w:rPr>
        <w:t xml:space="preserve">of </w:t>
      </w:r>
      <w:r w:rsidR="003654C8" w:rsidRPr="00631808">
        <w:rPr>
          <w:rFonts w:ascii="Calibri" w:hAnsi="Calibri"/>
          <w:szCs w:val="24"/>
          <w:lang w:val="en-GB"/>
        </w:rPr>
        <w:t>the Local Government Act 2001</w:t>
      </w:r>
      <w:r w:rsidR="002F4406">
        <w:rPr>
          <w:rFonts w:ascii="Calibri" w:hAnsi="Calibri"/>
          <w:szCs w:val="24"/>
          <w:lang w:val="en-GB"/>
        </w:rPr>
        <w:t xml:space="preserve"> as amended by Section 41</w:t>
      </w:r>
      <w:r w:rsidR="00132B19">
        <w:rPr>
          <w:rFonts w:ascii="Calibri" w:hAnsi="Calibri"/>
          <w:szCs w:val="24"/>
          <w:lang w:val="en-GB"/>
        </w:rPr>
        <w:t xml:space="preserve"> of the 2014 Act.</w:t>
      </w:r>
      <w:r w:rsidR="003654C8" w:rsidRPr="00631808">
        <w:rPr>
          <w:rFonts w:ascii="Calibri" w:hAnsi="Calibri"/>
          <w:szCs w:val="24"/>
          <w:lang w:val="en-GB"/>
        </w:rPr>
        <w:t xml:space="preserve"> </w:t>
      </w:r>
      <w:r w:rsidR="005611AF" w:rsidRPr="00631808">
        <w:rPr>
          <w:rFonts w:ascii="Calibri" w:hAnsi="Calibri"/>
          <w:szCs w:val="24"/>
          <w:lang w:val="en-GB"/>
        </w:rPr>
        <w:t>It is now proposed to re-establish such committees which</w:t>
      </w:r>
      <w:r w:rsidR="003654C8" w:rsidRPr="00631808">
        <w:rPr>
          <w:rFonts w:ascii="Calibri" w:hAnsi="Calibri"/>
          <w:szCs w:val="24"/>
          <w:lang w:val="en-GB"/>
        </w:rPr>
        <w:t xml:space="preserve"> will afford an opportunity to relevant external bodies to become involved in the formulation of policies affecting the future of </w:t>
      </w:r>
      <w:smartTag w:uri="urn:schemas-microsoft-com:office:smarttags" w:element="place">
        <w:smartTag w:uri="urn:schemas-microsoft-com:office:smarttags" w:element="PlaceType">
          <w:r w:rsidR="003654C8" w:rsidRPr="00631808">
            <w:rPr>
              <w:rFonts w:ascii="Calibri" w:hAnsi="Calibri"/>
              <w:szCs w:val="24"/>
              <w:lang w:val="en-GB"/>
            </w:rPr>
            <w:t>County</w:t>
          </w:r>
        </w:smartTag>
        <w:r w:rsidR="003654C8" w:rsidRPr="00631808">
          <w:rPr>
            <w:rFonts w:ascii="Calibri" w:hAnsi="Calibri"/>
            <w:szCs w:val="24"/>
            <w:lang w:val="en-GB"/>
          </w:rPr>
          <w:t xml:space="preserve"> </w:t>
        </w:r>
        <w:smartTag w:uri="urn:schemas-microsoft-com:office:smarttags" w:element="PlaceName">
          <w:r w:rsidR="003654C8" w:rsidRPr="00631808">
            <w:rPr>
              <w:rFonts w:ascii="Calibri" w:hAnsi="Calibri"/>
              <w:szCs w:val="24"/>
              <w:lang w:val="en-GB"/>
            </w:rPr>
            <w:t>Meath</w:t>
          </w:r>
        </w:smartTag>
      </w:smartTag>
      <w:r w:rsidR="003654C8" w:rsidRPr="00631808">
        <w:rPr>
          <w:rFonts w:ascii="Calibri" w:hAnsi="Calibri"/>
          <w:szCs w:val="24"/>
          <w:lang w:val="en-GB"/>
        </w:rPr>
        <w:t>.</w:t>
      </w:r>
    </w:p>
    <w:p w:rsidR="003654C8" w:rsidRPr="00631808" w:rsidRDefault="003654C8" w:rsidP="00A760E7">
      <w:pPr>
        <w:pStyle w:val="BodyText"/>
        <w:jc w:val="both"/>
        <w:rPr>
          <w:rFonts w:ascii="Calibri" w:hAnsi="Calibri"/>
          <w:szCs w:val="24"/>
          <w:lang w:val="en-GB"/>
        </w:rPr>
      </w:pPr>
    </w:p>
    <w:p w:rsidR="003654C8" w:rsidRPr="00631808" w:rsidRDefault="003654C8" w:rsidP="00780278">
      <w:pPr>
        <w:pStyle w:val="BodyText"/>
        <w:jc w:val="both"/>
        <w:rPr>
          <w:rFonts w:ascii="Calibri" w:hAnsi="Calibri"/>
          <w:szCs w:val="24"/>
          <w:lang w:val="en-GB"/>
        </w:rPr>
      </w:pPr>
      <w:r w:rsidRPr="00631808">
        <w:rPr>
          <w:rFonts w:ascii="Calibri" w:hAnsi="Calibri"/>
          <w:szCs w:val="24"/>
          <w:lang w:val="en-GB"/>
        </w:rPr>
        <w:t>The role of the S</w:t>
      </w:r>
      <w:r w:rsidR="00FD5C16">
        <w:rPr>
          <w:rFonts w:ascii="Calibri" w:hAnsi="Calibri"/>
          <w:szCs w:val="24"/>
          <w:lang w:val="en-GB"/>
        </w:rPr>
        <w:t xml:space="preserve">trategic </w:t>
      </w:r>
      <w:r w:rsidRPr="00631808">
        <w:rPr>
          <w:rFonts w:ascii="Calibri" w:hAnsi="Calibri"/>
          <w:szCs w:val="24"/>
          <w:lang w:val="en-GB"/>
        </w:rPr>
        <w:t>P</w:t>
      </w:r>
      <w:r w:rsidR="00FD5C16">
        <w:rPr>
          <w:rFonts w:ascii="Calibri" w:hAnsi="Calibri"/>
          <w:szCs w:val="24"/>
          <w:lang w:val="en-GB"/>
        </w:rPr>
        <w:t xml:space="preserve">olicy </w:t>
      </w:r>
      <w:r w:rsidRPr="00631808">
        <w:rPr>
          <w:rFonts w:ascii="Calibri" w:hAnsi="Calibri"/>
          <w:szCs w:val="24"/>
          <w:lang w:val="en-GB"/>
        </w:rPr>
        <w:t>C</w:t>
      </w:r>
      <w:r w:rsidR="00FD5C16">
        <w:rPr>
          <w:rFonts w:ascii="Calibri" w:hAnsi="Calibri"/>
          <w:szCs w:val="24"/>
          <w:lang w:val="en-GB"/>
        </w:rPr>
        <w:t>ommittee</w:t>
      </w:r>
      <w:r w:rsidRPr="00631808">
        <w:rPr>
          <w:rFonts w:ascii="Calibri" w:hAnsi="Calibri"/>
          <w:szCs w:val="24"/>
          <w:lang w:val="en-GB"/>
        </w:rPr>
        <w:t>s is to</w:t>
      </w:r>
      <w:r w:rsidR="00397FFA">
        <w:rPr>
          <w:rFonts w:ascii="Calibri" w:hAnsi="Calibri"/>
          <w:szCs w:val="24"/>
          <w:lang w:val="en-GB"/>
        </w:rPr>
        <w:t xml:space="preserve"> </w:t>
      </w:r>
      <w:r w:rsidR="00780278">
        <w:rPr>
          <w:rFonts w:ascii="Calibri" w:hAnsi="Calibri"/>
          <w:szCs w:val="24"/>
          <w:lang w:val="en-GB"/>
        </w:rPr>
        <w:t>assist the Council in the formulation, development and review of policy and to reflect the major functions or services of a local authority within the broader context</w:t>
      </w:r>
      <w:r w:rsidR="00397FFA">
        <w:rPr>
          <w:rFonts w:ascii="Calibri" w:hAnsi="Calibri"/>
          <w:szCs w:val="24"/>
          <w:lang w:val="en-GB"/>
        </w:rPr>
        <w:t xml:space="preserve">. </w:t>
      </w:r>
      <w:r w:rsidR="00780278">
        <w:rPr>
          <w:rFonts w:ascii="Calibri" w:hAnsi="Calibri"/>
          <w:szCs w:val="24"/>
          <w:lang w:val="en-GB"/>
        </w:rPr>
        <w:t xml:space="preserve">The </w:t>
      </w:r>
      <w:r w:rsidRPr="00631808">
        <w:rPr>
          <w:rFonts w:ascii="Calibri" w:hAnsi="Calibri"/>
          <w:szCs w:val="24"/>
          <w:lang w:val="en-GB"/>
        </w:rPr>
        <w:t xml:space="preserve">SPCs will </w:t>
      </w:r>
      <w:r w:rsidR="00F63A23" w:rsidRPr="00631808">
        <w:rPr>
          <w:rFonts w:ascii="Calibri" w:hAnsi="Calibri"/>
          <w:szCs w:val="24"/>
          <w:lang w:val="en-GB"/>
        </w:rPr>
        <w:t xml:space="preserve">function as </w:t>
      </w:r>
      <w:r w:rsidRPr="00631808">
        <w:rPr>
          <w:rFonts w:ascii="Calibri" w:hAnsi="Calibri"/>
          <w:szCs w:val="24"/>
          <w:lang w:val="en-GB"/>
        </w:rPr>
        <w:t>policy-</w:t>
      </w:r>
      <w:r w:rsidR="009E2CE1" w:rsidRPr="00631808">
        <w:rPr>
          <w:rFonts w:ascii="Calibri" w:hAnsi="Calibri"/>
          <w:szCs w:val="24"/>
          <w:lang w:val="en-GB"/>
        </w:rPr>
        <w:t>centred</w:t>
      </w:r>
      <w:r w:rsidRPr="00631808">
        <w:rPr>
          <w:rFonts w:ascii="Calibri" w:hAnsi="Calibri"/>
          <w:szCs w:val="24"/>
          <w:lang w:val="en-GB"/>
        </w:rPr>
        <w:t xml:space="preserve"> committees, which can harness the experience of external bodies in the formulation of policy.</w:t>
      </w:r>
    </w:p>
    <w:p w:rsidR="003654C8" w:rsidRPr="00631808" w:rsidRDefault="003654C8" w:rsidP="00A760E7">
      <w:pPr>
        <w:pStyle w:val="BodyText"/>
        <w:jc w:val="both"/>
        <w:rPr>
          <w:rFonts w:ascii="Calibri" w:hAnsi="Calibri"/>
          <w:szCs w:val="24"/>
          <w:lang w:val="en-GB"/>
        </w:rPr>
      </w:pPr>
    </w:p>
    <w:p w:rsidR="003654C8" w:rsidRPr="00631808" w:rsidRDefault="003654C8" w:rsidP="00A760E7">
      <w:pPr>
        <w:pStyle w:val="BodyText"/>
        <w:jc w:val="both"/>
        <w:rPr>
          <w:rFonts w:ascii="Calibri" w:hAnsi="Calibri"/>
          <w:szCs w:val="24"/>
          <w:lang w:val="en-GB"/>
        </w:rPr>
      </w:pPr>
      <w:r w:rsidRPr="00631808">
        <w:rPr>
          <w:rFonts w:ascii="Calibri" w:hAnsi="Calibri"/>
          <w:szCs w:val="24"/>
          <w:lang w:val="en-GB"/>
        </w:rPr>
        <w:t>The Council will also establish a Corporate Policy Group (CPG), which will comprise the Cathaoirleach of Meath County Council</w:t>
      </w:r>
      <w:r w:rsidR="00132B19">
        <w:rPr>
          <w:rFonts w:ascii="Calibri" w:hAnsi="Calibri"/>
          <w:szCs w:val="24"/>
          <w:lang w:val="en-GB"/>
        </w:rPr>
        <w:t>,</w:t>
      </w:r>
      <w:r w:rsidR="00397FFA">
        <w:rPr>
          <w:rFonts w:ascii="Calibri" w:hAnsi="Calibri"/>
          <w:szCs w:val="24"/>
          <w:lang w:val="en-GB"/>
        </w:rPr>
        <w:t xml:space="preserve"> </w:t>
      </w:r>
      <w:r w:rsidRPr="00631808">
        <w:rPr>
          <w:rFonts w:ascii="Calibri" w:hAnsi="Calibri"/>
          <w:szCs w:val="24"/>
          <w:lang w:val="en-GB"/>
        </w:rPr>
        <w:t xml:space="preserve">the SPC chairs and </w:t>
      </w:r>
      <w:r w:rsidR="0066135D">
        <w:rPr>
          <w:rFonts w:ascii="Calibri" w:hAnsi="Calibri"/>
          <w:szCs w:val="24"/>
          <w:lang w:val="en-GB"/>
        </w:rPr>
        <w:t xml:space="preserve">where </w:t>
      </w:r>
      <w:r w:rsidR="00662B0E">
        <w:rPr>
          <w:rFonts w:ascii="Calibri" w:hAnsi="Calibri"/>
          <w:szCs w:val="24"/>
          <w:lang w:val="en-GB"/>
        </w:rPr>
        <w:t>a</w:t>
      </w:r>
      <w:r w:rsidR="0066135D">
        <w:rPr>
          <w:rFonts w:ascii="Calibri" w:hAnsi="Calibri"/>
          <w:szCs w:val="24"/>
          <w:lang w:val="en-GB"/>
        </w:rPr>
        <w:t xml:space="preserve"> Mu</w:t>
      </w:r>
      <w:r w:rsidR="00132B19">
        <w:rPr>
          <w:rFonts w:ascii="Calibri" w:hAnsi="Calibri"/>
          <w:szCs w:val="24"/>
          <w:lang w:val="en-GB"/>
        </w:rPr>
        <w:t xml:space="preserve">nicipal District is not </w:t>
      </w:r>
      <w:r w:rsidR="000B2962">
        <w:rPr>
          <w:rFonts w:ascii="Calibri" w:hAnsi="Calibri"/>
          <w:szCs w:val="24"/>
          <w:lang w:val="en-GB"/>
        </w:rPr>
        <w:t>already represented, a member of such Municipal District</w:t>
      </w:r>
      <w:r w:rsidR="00E62782">
        <w:rPr>
          <w:rFonts w:ascii="Calibri" w:hAnsi="Calibri"/>
          <w:szCs w:val="24"/>
          <w:lang w:val="en-GB"/>
        </w:rPr>
        <w:t xml:space="preserve">. The CPG </w:t>
      </w:r>
      <w:r w:rsidRPr="00631808">
        <w:rPr>
          <w:rFonts w:ascii="Calibri" w:hAnsi="Calibri"/>
          <w:szCs w:val="24"/>
          <w:lang w:val="en-GB"/>
        </w:rPr>
        <w:t xml:space="preserve">will be supported by the </w:t>
      </w:r>
      <w:r w:rsidR="00FD5C16">
        <w:rPr>
          <w:rFonts w:ascii="Calibri" w:hAnsi="Calibri"/>
          <w:szCs w:val="24"/>
          <w:lang w:val="en-GB"/>
        </w:rPr>
        <w:t xml:space="preserve">Chief Executive </w:t>
      </w:r>
      <w:r w:rsidRPr="00631808">
        <w:rPr>
          <w:rFonts w:ascii="Calibri" w:hAnsi="Calibri"/>
          <w:szCs w:val="24"/>
          <w:lang w:val="en-GB"/>
        </w:rPr>
        <w:t xml:space="preserve">and Management Team. The role of the CPG in general is to monitor the overall performance of the Council, to coordinate the work of the SPCs, to monitor their work </w:t>
      </w:r>
      <w:r w:rsidRPr="00631808">
        <w:rPr>
          <w:rFonts w:ascii="Calibri" w:hAnsi="Calibri"/>
          <w:szCs w:val="24"/>
          <w:lang w:val="en-GB"/>
        </w:rPr>
        <w:lastRenderedPageBreak/>
        <w:t>programmes and to act on behalf of the SPCs in contri</w:t>
      </w:r>
      <w:r w:rsidR="005A3059" w:rsidRPr="00631808">
        <w:rPr>
          <w:rFonts w:ascii="Calibri" w:hAnsi="Calibri"/>
          <w:szCs w:val="24"/>
          <w:lang w:val="en-GB"/>
        </w:rPr>
        <w:t>buting to the strategic process.</w:t>
      </w:r>
    </w:p>
    <w:p w:rsidR="003654C8" w:rsidRPr="00631808" w:rsidRDefault="003654C8" w:rsidP="003654C8">
      <w:pPr>
        <w:rPr>
          <w:rFonts w:ascii="Calibri" w:hAnsi="Calibri"/>
          <w:szCs w:val="24"/>
          <w:lang w:val="en-GB"/>
        </w:rPr>
      </w:pPr>
    </w:p>
    <w:p w:rsidR="004E5C9B" w:rsidRPr="00631808" w:rsidRDefault="004E5C9B" w:rsidP="00247C03">
      <w:pPr>
        <w:pStyle w:val="CS-H"/>
      </w:pPr>
      <w:bookmarkStart w:id="77" w:name="_Toc81911231"/>
      <w:r w:rsidRPr="00631808">
        <w:t>Framework</w:t>
      </w:r>
      <w:bookmarkEnd w:id="77"/>
    </w:p>
    <w:p w:rsidR="004E5C9B" w:rsidRPr="00631808" w:rsidRDefault="004E5C9B" w:rsidP="004E5C9B">
      <w:pPr>
        <w:pStyle w:val="BodyText"/>
        <w:rPr>
          <w:rFonts w:ascii="Calibri" w:hAnsi="Calibri"/>
          <w:szCs w:val="24"/>
          <w:lang w:val="en-GB"/>
        </w:rPr>
      </w:pPr>
      <w:r w:rsidRPr="00631808">
        <w:rPr>
          <w:rFonts w:ascii="Calibri" w:hAnsi="Calibri"/>
          <w:szCs w:val="24"/>
          <w:lang w:val="en-GB"/>
        </w:rPr>
        <w:t>Meath County Council will establish 4 Strategic Policy Committees with the following remit</w:t>
      </w:r>
    </w:p>
    <w:p w:rsidR="004E5C9B" w:rsidRPr="00631808" w:rsidRDefault="004E5C9B" w:rsidP="004E5C9B">
      <w:pPr>
        <w:pStyle w:val="BodyText"/>
        <w:rPr>
          <w:rFonts w:ascii="Calibri" w:hAnsi="Calibri"/>
          <w:szCs w:val="24"/>
          <w:lang w:val="en-GB"/>
        </w:rPr>
      </w:pPr>
    </w:p>
    <w:p w:rsidR="004E5C9B" w:rsidRPr="00631808" w:rsidRDefault="004E5C9B" w:rsidP="004E5C9B">
      <w:pPr>
        <w:pStyle w:val="BodyText"/>
        <w:numPr>
          <w:ilvl w:val="0"/>
          <w:numId w:val="1"/>
        </w:numPr>
        <w:rPr>
          <w:rFonts w:ascii="Calibri" w:hAnsi="Calibri"/>
          <w:i/>
          <w:szCs w:val="24"/>
          <w:lang w:val="en-GB"/>
        </w:rPr>
      </w:pPr>
      <w:r w:rsidRPr="00631808">
        <w:rPr>
          <w:rFonts w:ascii="Calibri" w:hAnsi="Calibri"/>
          <w:i/>
          <w:szCs w:val="24"/>
          <w:lang w:val="en-GB"/>
        </w:rPr>
        <w:t>Planning</w:t>
      </w:r>
      <w:r>
        <w:rPr>
          <w:rFonts w:ascii="Calibri" w:hAnsi="Calibri"/>
          <w:i/>
          <w:szCs w:val="24"/>
          <w:lang w:val="en-GB"/>
        </w:rPr>
        <w:t>,</w:t>
      </w:r>
      <w:r w:rsidRPr="00631808">
        <w:rPr>
          <w:rFonts w:ascii="Calibri" w:hAnsi="Calibri"/>
          <w:i/>
          <w:szCs w:val="24"/>
          <w:lang w:val="en-GB"/>
        </w:rPr>
        <w:t xml:space="preserve">Economic Development </w:t>
      </w:r>
      <w:r w:rsidR="002F4406">
        <w:rPr>
          <w:rFonts w:ascii="Calibri" w:hAnsi="Calibri"/>
          <w:i/>
          <w:szCs w:val="24"/>
          <w:lang w:val="en-GB"/>
        </w:rPr>
        <w:t xml:space="preserve">and </w:t>
      </w:r>
      <w:smartTag w:uri="urn:schemas-microsoft-com:office:smarttags" w:element="City">
        <w:smartTag w:uri="urn:schemas-microsoft-com:office:smarttags" w:element="place">
          <w:r w:rsidR="002F4406">
            <w:rPr>
              <w:rFonts w:ascii="Calibri" w:hAnsi="Calibri"/>
              <w:i/>
              <w:szCs w:val="24"/>
              <w:lang w:val="en-GB"/>
            </w:rPr>
            <w:t>Enterprise</w:t>
          </w:r>
        </w:smartTag>
      </w:smartTag>
      <w:r w:rsidR="002F4406">
        <w:rPr>
          <w:rFonts w:ascii="Calibri" w:hAnsi="Calibri"/>
          <w:i/>
          <w:szCs w:val="24"/>
          <w:lang w:val="en-GB"/>
        </w:rPr>
        <w:t xml:space="preserve"> </w:t>
      </w:r>
    </w:p>
    <w:p w:rsidR="004E5C9B" w:rsidRPr="00631808" w:rsidRDefault="002F4406" w:rsidP="004E5C9B">
      <w:pPr>
        <w:pStyle w:val="BodyText"/>
        <w:numPr>
          <w:ilvl w:val="0"/>
          <w:numId w:val="1"/>
        </w:numPr>
        <w:rPr>
          <w:rFonts w:ascii="Calibri" w:hAnsi="Calibri"/>
          <w:i/>
          <w:szCs w:val="24"/>
          <w:lang w:val="en-GB"/>
        </w:rPr>
      </w:pPr>
      <w:r>
        <w:rPr>
          <w:rFonts w:ascii="Calibri" w:hAnsi="Calibri"/>
          <w:i/>
          <w:szCs w:val="24"/>
          <w:lang w:val="en-GB"/>
        </w:rPr>
        <w:t>Environment</w:t>
      </w:r>
      <w:r w:rsidR="00D27519">
        <w:rPr>
          <w:rFonts w:ascii="Calibri" w:hAnsi="Calibri"/>
          <w:i/>
          <w:szCs w:val="24"/>
          <w:lang w:val="en-GB"/>
        </w:rPr>
        <w:t>al</w:t>
      </w:r>
      <w:r w:rsidR="004E5C9B" w:rsidRPr="00631808">
        <w:rPr>
          <w:rFonts w:ascii="Calibri" w:hAnsi="Calibri"/>
          <w:i/>
          <w:szCs w:val="24"/>
          <w:lang w:val="en-GB"/>
        </w:rPr>
        <w:t xml:space="preserve">  </w:t>
      </w:r>
    </w:p>
    <w:p w:rsidR="004E5C9B" w:rsidRPr="00631808" w:rsidRDefault="004E5C9B" w:rsidP="004E5C9B">
      <w:pPr>
        <w:pStyle w:val="BodyText"/>
        <w:numPr>
          <w:ilvl w:val="0"/>
          <w:numId w:val="1"/>
        </w:numPr>
        <w:rPr>
          <w:rFonts w:ascii="Calibri" w:hAnsi="Calibri"/>
          <w:i/>
          <w:szCs w:val="24"/>
          <w:lang w:val="en-GB"/>
        </w:rPr>
      </w:pPr>
      <w:r>
        <w:rPr>
          <w:rFonts w:ascii="Calibri" w:hAnsi="Calibri"/>
          <w:i/>
          <w:szCs w:val="24"/>
          <w:lang w:val="en-GB"/>
        </w:rPr>
        <w:t>Transportation</w:t>
      </w:r>
    </w:p>
    <w:p w:rsidR="004E5C9B" w:rsidRPr="00631808" w:rsidRDefault="004E5C9B" w:rsidP="004E5C9B">
      <w:pPr>
        <w:pStyle w:val="BodyText"/>
        <w:numPr>
          <w:ilvl w:val="0"/>
          <w:numId w:val="1"/>
        </w:numPr>
        <w:rPr>
          <w:rFonts w:ascii="Calibri" w:hAnsi="Calibri"/>
          <w:i/>
          <w:szCs w:val="24"/>
          <w:lang w:val="en-GB"/>
        </w:rPr>
      </w:pPr>
      <w:r>
        <w:rPr>
          <w:rFonts w:ascii="Calibri" w:hAnsi="Calibri"/>
          <w:i/>
          <w:szCs w:val="24"/>
          <w:lang w:val="en-GB"/>
        </w:rPr>
        <w:t>Housing</w:t>
      </w:r>
      <w:r w:rsidRPr="00631808">
        <w:rPr>
          <w:rFonts w:ascii="Calibri" w:hAnsi="Calibri"/>
          <w:i/>
          <w:szCs w:val="24"/>
          <w:lang w:val="en-GB"/>
        </w:rPr>
        <w:t xml:space="preserve">, Community and Cultural Development  </w:t>
      </w:r>
    </w:p>
    <w:p w:rsidR="004E5C9B" w:rsidRPr="00631808" w:rsidRDefault="004E5C9B" w:rsidP="004E5C9B">
      <w:pPr>
        <w:pStyle w:val="BodyText"/>
        <w:rPr>
          <w:rFonts w:ascii="Calibri" w:hAnsi="Calibri"/>
          <w:i/>
          <w:szCs w:val="24"/>
          <w:lang w:val="en-GB"/>
        </w:rPr>
      </w:pPr>
    </w:p>
    <w:p w:rsidR="004E5C9B" w:rsidRPr="00631808" w:rsidRDefault="004E5C9B" w:rsidP="004E5C9B">
      <w:pPr>
        <w:pStyle w:val="BodyText"/>
        <w:rPr>
          <w:rFonts w:ascii="Calibri" w:hAnsi="Calibri"/>
          <w:szCs w:val="24"/>
          <w:lang w:val="en-GB"/>
        </w:rPr>
      </w:pPr>
      <w:r w:rsidRPr="00631808">
        <w:rPr>
          <w:rFonts w:ascii="Calibri" w:hAnsi="Calibri"/>
          <w:szCs w:val="24"/>
          <w:lang w:val="en-GB"/>
        </w:rPr>
        <w:t xml:space="preserve">Membership will be constituted as </w:t>
      </w:r>
      <w:r w:rsidR="00247C03">
        <w:rPr>
          <w:rFonts w:ascii="Calibri" w:hAnsi="Calibri"/>
          <w:szCs w:val="24"/>
          <w:lang w:val="en-GB"/>
        </w:rPr>
        <w:t>follows: (including the Chairperson</w:t>
      </w:r>
      <w:r w:rsidRPr="00631808">
        <w:rPr>
          <w:rFonts w:ascii="Calibri" w:hAnsi="Calibri"/>
          <w:szCs w:val="24"/>
          <w:lang w:val="en-GB"/>
        </w:rPr>
        <w:t>)</w:t>
      </w:r>
    </w:p>
    <w:p w:rsidR="004E5C9B" w:rsidRPr="00631808" w:rsidRDefault="004E5C9B" w:rsidP="004E5C9B">
      <w:pPr>
        <w:pStyle w:val="BodyText"/>
        <w:rPr>
          <w:rFonts w:ascii="Calibri" w:hAnsi="Calibri"/>
          <w:szCs w:val="24"/>
          <w:lang w:val="en-GB"/>
        </w:rPr>
      </w:pPr>
    </w:p>
    <w:p w:rsidR="004E5C9B" w:rsidRPr="00631808" w:rsidRDefault="004E5C9B" w:rsidP="004E5C9B">
      <w:pPr>
        <w:pStyle w:val="BodyText"/>
        <w:rPr>
          <w:rFonts w:ascii="Calibri" w:hAnsi="Calibri"/>
          <w:b/>
          <w:szCs w:val="24"/>
          <w:lang w:val="en-GB"/>
        </w:rPr>
      </w:pPr>
      <w:r w:rsidRPr="00631808">
        <w:rPr>
          <w:rFonts w:ascii="Calibri" w:hAnsi="Calibri"/>
          <w:b/>
          <w:szCs w:val="24"/>
          <w:lang w:val="en-GB"/>
        </w:rPr>
        <w:t>Planning</w:t>
      </w:r>
      <w:r w:rsidR="0027788D">
        <w:rPr>
          <w:rFonts w:ascii="Calibri" w:hAnsi="Calibri"/>
          <w:b/>
          <w:szCs w:val="24"/>
          <w:lang w:val="en-GB"/>
        </w:rPr>
        <w:t>,</w:t>
      </w:r>
      <w:r w:rsidR="0027788D" w:rsidRPr="00631808">
        <w:rPr>
          <w:rFonts w:ascii="Calibri" w:hAnsi="Calibri"/>
          <w:b/>
          <w:szCs w:val="24"/>
          <w:lang w:val="en-GB"/>
        </w:rPr>
        <w:t xml:space="preserve"> Economic</w:t>
      </w:r>
      <w:r w:rsidRPr="00631808">
        <w:rPr>
          <w:rFonts w:ascii="Calibri" w:hAnsi="Calibri"/>
          <w:b/>
          <w:szCs w:val="24"/>
          <w:lang w:val="en-GB"/>
        </w:rPr>
        <w:t xml:space="preserve"> Development </w:t>
      </w:r>
      <w:r>
        <w:rPr>
          <w:rFonts w:ascii="Calibri" w:hAnsi="Calibri"/>
          <w:b/>
          <w:szCs w:val="24"/>
          <w:lang w:val="en-GB"/>
        </w:rPr>
        <w:t xml:space="preserve">and </w:t>
      </w:r>
      <w:smartTag w:uri="urn:schemas-microsoft-com:office:smarttags" w:element="place">
        <w:smartTag w:uri="urn:schemas-microsoft-com:office:smarttags" w:element="City">
          <w:r>
            <w:rPr>
              <w:rFonts w:ascii="Calibri" w:hAnsi="Calibri"/>
              <w:b/>
              <w:szCs w:val="24"/>
              <w:lang w:val="en-GB"/>
            </w:rPr>
            <w:t>Enterprise</w:t>
          </w:r>
        </w:smartTag>
      </w:smartTag>
      <w:r>
        <w:rPr>
          <w:rFonts w:ascii="Calibri" w:hAnsi="Calibri"/>
          <w:b/>
          <w:szCs w:val="24"/>
          <w:lang w:val="en-GB"/>
        </w:rPr>
        <w:t xml:space="preserve"> Support</w:t>
      </w:r>
      <w:r w:rsidRPr="00631808">
        <w:rPr>
          <w:rFonts w:ascii="Calibri" w:hAnsi="Calibri"/>
          <w:b/>
          <w:szCs w:val="24"/>
          <w:lang w:val="en-GB"/>
        </w:rPr>
        <w:t xml:space="preserve"> </w:t>
      </w:r>
    </w:p>
    <w:p w:rsidR="004E5C9B" w:rsidRPr="00631808" w:rsidRDefault="004E5C9B" w:rsidP="004E5C9B">
      <w:pPr>
        <w:pStyle w:val="BodyText"/>
        <w:rPr>
          <w:rFonts w:ascii="Calibri" w:hAnsi="Calibri"/>
          <w:szCs w:val="24"/>
          <w:lang w:val="en-GB"/>
        </w:rPr>
      </w:pPr>
      <w:r>
        <w:rPr>
          <w:rFonts w:ascii="Calibri" w:hAnsi="Calibri"/>
          <w:szCs w:val="24"/>
          <w:lang w:val="en-GB"/>
        </w:rPr>
        <w:t>10</w:t>
      </w:r>
      <w:r w:rsidRPr="00631808">
        <w:rPr>
          <w:rFonts w:ascii="Calibri" w:hAnsi="Calibri"/>
          <w:szCs w:val="24"/>
          <w:lang w:val="en-GB"/>
        </w:rPr>
        <w:t xml:space="preserve"> </w:t>
      </w:r>
      <w:smartTag w:uri="urn:schemas-microsoft-com:office:smarttags" w:element="place">
        <w:smartTag w:uri="urn:schemas-microsoft-com:office:smarttags" w:element="PlaceType">
          <w:r w:rsidRPr="00631808">
            <w:rPr>
              <w:rFonts w:ascii="Calibri" w:hAnsi="Calibri"/>
              <w:szCs w:val="24"/>
              <w:lang w:val="en-GB"/>
            </w:rPr>
            <w:t>County</w:t>
          </w:r>
        </w:smartTag>
        <w:r w:rsidRPr="00631808">
          <w:rPr>
            <w:rFonts w:ascii="Calibri" w:hAnsi="Calibri"/>
            <w:szCs w:val="24"/>
            <w:lang w:val="en-GB"/>
          </w:rPr>
          <w:t xml:space="preserve"> </w:t>
        </w:r>
        <w:smartTag w:uri="urn:schemas-microsoft-com:office:smarttags" w:element="PlaceName">
          <w:r w:rsidRPr="00631808">
            <w:rPr>
              <w:rFonts w:ascii="Calibri" w:hAnsi="Calibri"/>
              <w:szCs w:val="24"/>
              <w:lang w:val="en-GB"/>
            </w:rPr>
            <w:t>Councillors</w:t>
          </w:r>
        </w:smartTag>
      </w:smartTag>
      <w:r w:rsidRPr="00631808">
        <w:rPr>
          <w:rFonts w:ascii="Calibri" w:hAnsi="Calibri"/>
          <w:szCs w:val="24"/>
          <w:lang w:val="en-GB"/>
        </w:rPr>
        <w:t xml:space="preserve"> nominated by Meath County Council</w:t>
      </w:r>
    </w:p>
    <w:p w:rsidR="004E5C9B" w:rsidRPr="00631808" w:rsidRDefault="00E62782" w:rsidP="004E5C9B">
      <w:pPr>
        <w:pStyle w:val="BodyText"/>
        <w:rPr>
          <w:rFonts w:ascii="Calibri" w:hAnsi="Calibri"/>
          <w:szCs w:val="24"/>
          <w:lang w:val="en-GB"/>
        </w:rPr>
      </w:pPr>
      <w:r>
        <w:rPr>
          <w:rFonts w:ascii="Calibri" w:hAnsi="Calibri"/>
          <w:szCs w:val="24"/>
          <w:lang w:val="en-GB"/>
        </w:rPr>
        <w:t xml:space="preserve">  5</w:t>
      </w:r>
      <w:r w:rsidR="004E5C9B" w:rsidRPr="00631808">
        <w:rPr>
          <w:rFonts w:ascii="Calibri" w:hAnsi="Calibri"/>
          <w:szCs w:val="24"/>
          <w:lang w:val="en-GB"/>
        </w:rPr>
        <w:t xml:space="preserve"> sectoral representatives as set out in Section 3.0 of the Scheme</w:t>
      </w:r>
    </w:p>
    <w:p w:rsidR="004E5C9B" w:rsidRPr="00631808" w:rsidRDefault="004E5C9B" w:rsidP="004E5C9B">
      <w:pPr>
        <w:pStyle w:val="BodyText"/>
        <w:rPr>
          <w:rFonts w:ascii="Calibri" w:hAnsi="Calibri"/>
          <w:szCs w:val="24"/>
          <w:lang w:val="en-GB"/>
        </w:rPr>
      </w:pPr>
      <w:r w:rsidRPr="00631808">
        <w:rPr>
          <w:rFonts w:ascii="Calibri" w:hAnsi="Calibri"/>
          <w:szCs w:val="24"/>
          <w:lang w:val="en-GB"/>
        </w:rPr>
        <w:t xml:space="preserve"> </w:t>
      </w:r>
    </w:p>
    <w:p w:rsidR="004E5C9B" w:rsidRPr="00631808" w:rsidRDefault="004E5C9B" w:rsidP="004E5C9B">
      <w:pPr>
        <w:pStyle w:val="BodyText"/>
        <w:rPr>
          <w:rFonts w:ascii="Calibri" w:hAnsi="Calibri"/>
          <w:b/>
          <w:szCs w:val="24"/>
          <w:lang w:val="en-GB"/>
        </w:rPr>
      </w:pPr>
      <w:r w:rsidRPr="00631808">
        <w:rPr>
          <w:rFonts w:ascii="Calibri" w:hAnsi="Calibri"/>
          <w:b/>
          <w:szCs w:val="24"/>
          <w:lang w:val="en-GB"/>
        </w:rPr>
        <w:t xml:space="preserve">Environmental  </w:t>
      </w:r>
    </w:p>
    <w:p w:rsidR="004E5C9B" w:rsidRPr="00631808" w:rsidRDefault="004E5C9B" w:rsidP="004E5C9B">
      <w:pPr>
        <w:pStyle w:val="BodyText"/>
        <w:rPr>
          <w:rFonts w:ascii="Calibri" w:hAnsi="Calibri"/>
          <w:szCs w:val="24"/>
          <w:lang w:val="en-GB"/>
        </w:rPr>
      </w:pPr>
      <w:r>
        <w:rPr>
          <w:rFonts w:ascii="Calibri" w:hAnsi="Calibri"/>
          <w:szCs w:val="24"/>
          <w:lang w:val="en-GB"/>
        </w:rPr>
        <w:t>10</w:t>
      </w:r>
      <w:r w:rsidRPr="00631808">
        <w:rPr>
          <w:rFonts w:ascii="Calibri" w:hAnsi="Calibri"/>
          <w:szCs w:val="24"/>
          <w:lang w:val="en-GB"/>
        </w:rPr>
        <w:t xml:space="preserve"> </w:t>
      </w:r>
      <w:smartTag w:uri="urn:schemas-microsoft-com:office:smarttags" w:element="place">
        <w:smartTag w:uri="urn:schemas-microsoft-com:office:smarttags" w:element="PlaceType">
          <w:r w:rsidRPr="00631808">
            <w:rPr>
              <w:rFonts w:ascii="Calibri" w:hAnsi="Calibri"/>
              <w:szCs w:val="24"/>
              <w:lang w:val="en-GB"/>
            </w:rPr>
            <w:t>County</w:t>
          </w:r>
        </w:smartTag>
        <w:r w:rsidRPr="00631808">
          <w:rPr>
            <w:rFonts w:ascii="Calibri" w:hAnsi="Calibri"/>
            <w:szCs w:val="24"/>
            <w:lang w:val="en-GB"/>
          </w:rPr>
          <w:t xml:space="preserve"> </w:t>
        </w:r>
        <w:smartTag w:uri="urn:schemas-microsoft-com:office:smarttags" w:element="PlaceName">
          <w:r w:rsidRPr="00631808">
            <w:rPr>
              <w:rFonts w:ascii="Calibri" w:hAnsi="Calibri"/>
              <w:szCs w:val="24"/>
              <w:lang w:val="en-GB"/>
            </w:rPr>
            <w:t>Councillors</w:t>
          </w:r>
        </w:smartTag>
      </w:smartTag>
      <w:r w:rsidRPr="00631808">
        <w:rPr>
          <w:rFonts w:ascii="Calibri" w:hAnsi="Calibri"/>
          <w:szCs w:val="24"/>
          <w:lang w:val="en-GB"/>
        </w:rPr>
        <w:t xml:space="preserve"> nominated by Meath County Council</w:t>
      </w:r>
    </w:p>
    <w:p w:rsidR="004E5C9B" w:rsidRPr="00631808" w:rsidRDefault="00E62782" w:rsidP="004E5C9B">
      <w:pPr>
        <w:pStyle w:val="BodyText"/>
        <w:rPr>
          <w:rFonts w:ascii="Calibri" w:hAnsi="Calibri"/>
          <w:szCs w:val="24"/>
          <w:lang w:val="en-GB"/>
        </w:rPr>
      </w:pPr>
      <w:r>
        <w:rPr>
          <w:rFonts w:ascii="Calibri" w:hAnsi="Calibri"/>
          <w:szCs w:val="24"/>
          <w:lang w:val="en-GB"/>
        </w:rPr>
        <w:t xml:space="preserve">  5</w:t>
      </w:r>
      <w:r w:rsidR="004E5C9B" w:rsidRPr="00631808">
        <w:rPr>
          <w:rFonts w:ascii="Calibri" w:hAnsi="Calibri"/>
          <w:szCs w:val="24"/>
          <w:lang w:val="en-GB"/>
        </w:rPr>
        <w:t xml:space="preserve"> sectoral representatives as set out in Section 3.0 of the Scheme</w:t>
      </w:r>
    </w:p>
    <w:p w:rsidR="004E5C9B" w:rsidRPr="00631808" w:rsidRDefault="004E5C9B" w:rsidP="004E5C9B">
      <w:pPr>
        <w:pStyle w:val="BodyText"/>
        <w:rPr>
          <w:rFonts w:ascii="Calibri" w:hAnsi="Calibri"/>
          <w:szCs w:val="24"/>
          <w:lang w:val="en-GB"/>
        </w:rPr>
      </w:pPr>
    </w:p>
    <w:p w:rsidR="004E5C9B" w:rsidRPr="00631808" w:rsidRDefault="004E5C9B" w:rsidP="004E5C9B">
      <w:pPr>
        <w:pStyle w:val="BodyText"/>
        <w:rPr>
          <w:rFonts w:ascii="Calibri" w:hAnsi="Calibri"/>
          <w:b/>
          <w:szCs w:val="24"/>
          <w:lang w:val="en-GB"/>
        </w:rPr>
      </w:pPr>
      <w:r>
        <w:rPr>
          <w:rFonts w:ascii="Calibri" w:hAnsi="Calibri"/>
          <w:b/>
          <w:szCs w:val="24"/>
          <w:lang w:val="en-GB"/>
        </w:rPr>
        <w:t>Transportation</w:t>
      </w:r>
    </w:p>
    <w:p w:rsidR="004E5C9B" w:rsidRPr="00631808" w:rsidRDefault="004E5C9B" w:rsidP="004E5C9B">
      <w:pPr>
        <w:pStyle w:val="BodyText"/>
        <w:rPr>
          <w:rFonts w:ascii="Calibri" w:hAnsi="Calibri"/>
          <w:szCs w:val="24"/>
          <w:lang w:val="en-GB"/>
        </w:rPr>
      </w:pPr>
      <w:r>
        <w:rPr>
          <w:rFonts w:ascii="Calibri" w:hAnsi="Calibri"/>
          <w:szCs w:val="24"/>
          <w:lang w:val="en-GB"/>
        </w:rPr>
        <w:t>10</w:t>
      </w:r>
      <w:r w:rsidRPr="00631808">
        <w:rPr>
          <w:rFonts w:ascii="Calibri" w:hAnsi="Calibri"/>
          <w:szCs w:val="24"/>
          <w:lang w:val="en-GB"/>
        </w:rPr>
        <w:t xml:space="preserve"> </w:t>
      </w:r>
      <w:smartTag w:uri="urn:schemas-microsoft-com:office:smarttags" w:element="place">
        <w:smartTag w:uri="urn:schemas-microsoft-com:office:smarttags" w:element="PlaceType">
          <w:r w:rsidRPr="00631808">
            <w:rPr>
              <w:rFonts w:ascii="Calibri" w:hAnsi="Calibri"/>
              <w:szCs w:val="24"/>
              <w:lang w:val="en-GB"/>
            </w:rPr>
            <w:t>County</w:t>
          </w:r>
        </w:smartTag>
        <w:r w:rsidRPr="00631808">
          <w:rPr>
            <w:rFonts w:ascii="Calibri" w:hAnsi="Calibri"/>
            <w:szCs w:val="24"/>
            <w:lang w:val="en-GB"/>
          </w:rPr>
          <w:t xml:space="preserve"> </w:t>
        </w:r>
        <w:smartTag w:uri="urn:schemas-microsoft-com:office:smarttags" w:element="PlaceName">
          <w:r w:rsidRPr="00631808">
            <w:rPr>
              <w:rFonts w:ascii="Calibri" w:hAnsi="Calibri"/>
              <w:szCs w:val="24"/>
              <w:lang w:val="en-GB"/>
            </w:rPr>
            <w:t>Councillors</w:t>
          </w:r>
        </w:smartTag>
      </w:smartTag>
      <w:r w:rsidRPr="00631808">
        <w:rPr>
          <w:rFonts w:ascii="Calibri" w:hAnsi="Calibri"/>
          <w:szCs w:val="24"/>
          <w:lang w:val="en-GB"/>
        </w:rPr>
        <w:t xml:space="preserve"> nominated by Meath County Council</w:t>
      </w:r>
    </w:p>
    <w:p w:rsidR="004E5C9B" w:rsidRPr="00631808" w:rsidRDefault="00E62782" w:rsidP="004E5C9B">
      <w:pPr>
        <w:pStyle w:val="BodyText"/>
        <w:rPr>
          <w:rFonts w:ascii="Calibri" w:hAnsi="Calibri"/>
          <w:szCs w:val="24"/>
          <w:lang w:val="en-GB"/>
        </w:rPr>
      </w:pPr>
      <w:r>
        <w:rPr>
          <w:rFonts w:ascii="Calibri" w:hAnsi="Calibri"/>
          <w:szCs w:val="24"/>
          <w:lang w:val="en-GB"/>
        </w:rPr>
        <w:t xml:space="preserve"> 5</w:t>
      </w:r>
      <w:r w:rsidR="004E5C9B" w:rsidRPr="00631808">
        <w:rPr>
          <w:rFonts w:ascii="Calibri" w:hAnsi="Calibri"/>
          <w:szCs w:val="24"/>
          <w:lang w:val="en-GB"/>
        </w:rPr>
        <w:t xml:space="preserve"> sectoral representatives as set out in Section 3.0 of the Scheme</w:t>
      </w:r>
    </w:p>
    <w:p w:rsidR="004E5C9B" w:rsidRPr="00631808" w:rsidRDefault="004E5C9B" w:rsidP="004E5C9B">
      <w:pPr>
        <w:pStyle w:val="BodyText"/>
        <w:rPr>
          <w:rFonts w:ascii="Calibri" w:hAnsi="Calibri"/>
          <w:szCs w:val="24"/>
          <w:lang w:val="en-GB"/>
        </w:rPr>
      </w:pPr>
    </w:p>
    <w:p w:rsidR="004E5C9B" w:rsidRPr="00631808" w:rsidRDefault="004E5C9B" w:rsidP="004E5C9B">
      <w:pPr>
        <w:pStyle w:val="BodyText"/>
        <w:rPr>
          <w:rFonts w:ascii="Calibri" w:hAnsi="Calibri"/>
          <w:b/>
          <w:szCs w:val="24"/>
          <w:lang w:val="en-GB"/>
        </w:rPr>
      </w:pPr>
      <w:r>
        <w:rPr>
          <w:rFonts w:ascii="Calibri" w:hAnsi="Calibri"/>
          <w:b/>
          <w:szCs w:val="24"/>
          <w:lang w:val="en-GB"/>
        </w:rPr>
        <w:t>Housing</w:t>
      </w:r>
      <w:r w:rsidRPr="00631808">
        <w:rPr>
          <w:rFonts w:ascii="Calibri" w:hAnsi="Calibri"/>
          <w:b/>
          <w:szCs w:val="24"/>
          <w:lang w:val="en-GB"/>
        </w:rPr>
        <w:t xml:space="preserve">, Community and Cultural Development  </w:t>
      </w:r>
    </w:p>
    <w:p w:rsidR="004E5C9B" w:rsidRPr="00631808" w:rsidRDefault="004E5C9B" w:rsidP="004E5C9B">
      <w:pPr>
        <w:pStyle w:val="BodyText"/>
        <w:rPr>
          <w:rFonts w:ascii="Calibri" w:hAnsi="Calibri"/>
          <w:szCs w:val="24"/>
          <w:lang w:val="en-GB"/>
        </w:rPr>
      </w:pPr>
      <w:r>
        <w:rPr>
          <w:rFonts w:ascii="Calibri" w:hAnsi="Calibri"/>
          <w:szCs w:val="24"/>
          <w:lang w:val="en-GB"/>
        </w:rPr>
        <w:t>10</w:t>
      </w:r>
      <w:r w:rsidRPr="00631808">
        <w:rPr>
          <w:rFonts w:ascii="Calibri" w:hAnsi="Calibri"/>
          <w:szCs w:val="24"/>
          <w:lang w:val="en-GB"/>
        </w:rPr>
        <w:t xml:space="preserve"> </w:t>
      </w:r>
      <w:smartTag w:uri="urn:schemas-microsoft-com:office:smarttags" w:element="place">
        <w:smartTag w:uri="urn:schemas-microsoft-com:office:smarttags" w:element="PlaceType">
          <w:r w:rsidRPr="00631808">
            <w:rPr>
              <w:rFonts w:ascii="Calibri" w:hAnsi="Calibri"/>
              <w:szCs w:val="24"/>
              <w:lang w:val="en-GB"/>
            </w:rPr>
            <w:t>County</w:t>
          </w:r>
        </w:smartTag>
        <w:r w:rsidRPr="00631808">
          <w:rPr>
            <w:rFonts w:ascii="Calibri" w:hAnsi="Calibri"/>
            <w:szCs w:val="24"/>
            <w:lang w:val="en-GB"/>
          </w:rPr>
          <w:t xml:space="preserve"> </w:t>
        </w:r>
        <w:smartTag w:uri="urn:schemas-microsoft-com:office:smarttags" w:element="PlaceName">
          <w:r w:rsidRPr="00631808">
            <w:rPr>
              <w:rFonts w:ascii="Calibri" w:hAnsi="Calibri"/>
              <w:szCs w:val="24"/>
              <w:lang w:val="en-GB"/>
            </w:rPr>
            <w:t>Councillors</w:t>
          </w:r>
        </w:smartTag>
      </w:smartTag>
      <w:r w:rsidRPr="00631808">
        <w:rPr>
          <w:rFonts w:ascii="Calibri" w:hAnsi="Calibri"/>
          <w:szCs w:val="24"/>
          <w:lang w:val="en-GB"/>
        </w:rPr>
        <w:t xml:space="preserve"> nominated by Meath County Council</w:t>
      </w:r>
    </w:p>
    <w:p w:rsidR="004E5C9B" w:rsidRPr="00631808" w:rsidRDefault="00E62782" w:rsidP="004E5C9B">
      <w:pPr>
        <w:pStyle w:val="BodyText"/>
        <w:rPr>
          <w:rFonts w:ascii="Calibri" w:hAnsi="Calibri"/>
          <w:szCs w:val="24"/>
          <w:lang w:val="en-GB"/>
        </w:rPr>
      </w:pPr>
      <w:r>
        <w:rPr>
          <w:rFonts w:ascii="Calibri" w:hAnsi="Calibri"/>
          <w:szCs w:val="24"/>
          <w:lang w:val="en-GB"/>
        </w:rPr>
        <w:t xml:space="preserve"> 5</w:t>
      </w:r>
      <w:r w:rsidR="004E5C9B" w:rsidRPr="00631808">
        <w:rPr>
          <w:rFonts w:ascii="Calibri" w:hAnsi="Calibri"/>
          <w:szCs w:val="24"/>
          <w:lang w:val="en-GB"/>
        </w:rPr>
        <w:t xml:space="preserve"> sectoral representatives as set out in Section 3.0 of the Scheme</w:t>
      </w:r>
    </w:p>
    <w:p w:rsidR="004E5C9B" w:rsidRPr="00631808" w:rsidRDefault="004E5C9B" w:rsidP="004E5C9B">
      <w:pPr>
        <w:pStyle w:val="BodyText"/>
        <w:rPr>
          <w:rFonts w:ascii="Calibri" w:hAnsi="Calibri"/>
          <w:szCs w:val="24"/>
          <w:lang w:val="en-GB"/>
        </w:rPr>
      </w:pPr>
    </w:p>
    <w:p w:rsidR="004E5C9B" w:rsidRPr="00631808" w:rsidRDefault="004E5C9B" w:rsidP="004E5C9B">
      <w:pPr>
        <w:pStyle w:val="BodyText"/>
        <w:jc w:val="both"/>
        <w:rPr>
          <w:rFonts w:ascii="Calibri" w:hAnsi="Calibri"/>
          <w:szCs w:val="24"/>
          <w:lang w:val="en-GB"/>
        </w:rPr>
      </w:pPr>
      <w:r w:rsidRPr="00631808">
        <w:rPr>
          <w:rFonts w:ascii="Calibri" w:hAnsi="Calibri"/>
          <w:szCs w:val="24"/>
          <w:lang w:val="en-GB"/>
        </w:rPr>
        <w:t xml:space="preserve">In so far as practicable the preference of the Councillors so nominated as to which SPC they wish to serve on will be accommodated. In the event of any dispute and agreement cannot otherwise be reached the final allocation of seats will be a matter for the </w:t>
      </w:r>
      <w:r w:rsidR="00E62782">
        <w:rPr>
          <w:rFonts w:ascii="Calibri" w:hAnsi="Calibri"/>
          <w:szCs w:val="24"/>
          <w:lang w:val="en-GB"/>
        </w:rPr>
        <w:t>Corporate Policy Group</w:t>
      </w:r>
      <w:r w:rsidRPr="00631808">
        <w:rPr>
          <w:rFonts w:ascii="Calibri" w:hAnsi="Calibri"/>
          <w:szCs w:val="24"/>
          <w:lang w:val="en-GB"/>
        </w:rPr>
        <w:t xml:space="preserve">. </w:t>
      </w:r>
    </w:p>
    <w:p w:rsidR="004E5C9B" w:rsidRPr="00631808" w:rsidRDefault="004E5C9B" w:rsidP="004E5C9B">
      <w:pPr>
        <w:pStyle w:val="BodyText"/>
        <w:rPr>
          <w:rFonts w:ascii="Calibri" w:hAnsi="Calibri"/>
          <w:szCs w:val="24"/>
          <w:lang w:val="en-GB"/>
        </w:rPr>
      </w:pPr>
    </w:p>
    <w:p w:rsidR="004E5C9B" w:rsidRPr="00631808" w:rsidRDefault="004E5C9B" w:rsidP="004E5C9B">
      <w:pPr>
        <w:pStyle w:val="BodyText"/>
        <w:rPr>
          <w:rFonts w:ascii="Calibri" w:hAnsi="Calibri"/>
          <w:b/>
          <w:szCs w:val="24"/>
          <w:lang w:val="en-GB"/>
        </w:rPr>
      </w:pPr>
      <w:r w:rsidRPr="00631808">
        <w:rPr>
          <w:rFonts w:ascii="Calibri" w:hAnsi="Calibri"/>
          <w:b/>
          <w:szCs w:val="24"/>
          <w:lang w:val="en-GB"/>
        </w:rPr>
        <w:t>Sectoral Representation</w:t>
      </w:r>
    </w:p>
    <w:p w:rsidR="004E5C9B" w:rsidRPr="00631808" w:rsidRDefault="004E5C9B" w:rsidP="004E5C9B">
      <w:pPr>
        <w:pStyle w:val="BodyText"/>
        <w:rPr>
          <w:rFonts w:ascii="Calibri" w:hAnsi="Calibri"/>
          <w:szCs w:val="24"/>
          <w:lang w:val="en-GB"/>
        </w:rPr>
      </w:pPr>
      <w:r w:rsidRPr="00631808">
        <w:rPr>
          <w:rFonts w:ascii="Calibri" w:hAnsi="Calibri"/>
          <w:szCs w:val="24"/>
          <w:lang w:val="en-GB"/>
        </w:rPr>
        <w:t>The following sectors will be invited to nominate representatives</w:t>
      </w:r>
    </w:p>
    <w:p w:rsidR="004E5C9B" w:rsidRPr="00631808" w:rsidRDefault="004E5C9B" w:rsidP="004E5C9B">
      <w:pPr>
        <w:pStyle w:val="BodyText"/>
        <w:numPr>
          <w:ilvl w:val="0"/>
          <w:numId w:val="2"/>
        </w:numPr>
        <w:rPr>
          <w:rFonts w:ascii="Calibri" w:hAnsi="Calibri"/>
          <w:szCs w:val="24"/>
          <w:lang w:val="en-GB"/>
        </w:rPr>
      </w:pPr>
      <w:r w:rsidRPr="00631808">
        <w:rPr>
          <w:rFonts w:ascii="Calibri" w:hAnsi="Calibri"/>
          <w:szCs w:val="24"/>
          <w:lang w:val="en-GB"/>
        </w:rPr>
        <w:t>Agriculture / Farming</w:t>
      </w:r>
      <w:r w:rsidR="00247C03">
        <w:rPr>
          <w:rFonts w:ascii="Calibri" w:hAnsi="Calibri"/>
          <w:szCs w:val="24"/>
          <w:lang w:val="en-GB"/>
        </w:rPr>
        <w:t xml:space="preserve"> </w:t>
      </w:r>
    </w:p>
    <w:p w:rsidR="004E5C9B" w:rsidRPr="00631808" w:rsidRDefault="004E5C9B" w:rsidP="004E5C9B">
      <w:pPr>
        <w:pStyle w:val="BodyText"/>
        <w:numPr>
          <w:ilvl w:val="0"/>
          <w:numId w:val="2"/>
        </w:numPr>
        <w:rPr>
          <w:rFonts w:ascii="Calibri" w:hAnsi="Calibri"/>
          <w:szCs w:val="24"/>
          <w:lang w:val="en-GB"/>
        </w:rPr>
      </w:pPr>
      <w:r w:rsidRPr="00631808">
        <w:rPr>
          <w:rFonts w:ascii="Calibri" w:hAnsi="Calibri"/>
          <w:szCs w:val="24"/>
          <w:lang w:val="en-GB"/>
        </w:rPr>
        <w:t xml:space="preserve">Environment / Conservation </w:t>
      </w:r>
    </w:p>
    <w:p w:rsidR="004E5C9B" w:rsidRPr="00631808" w:rsidRDefault="004E5C9B" w:rsidP="004E5C9B">
      <w:pPr>
        <w:pStyle w:val="BodyText"/>
        <w:numPr>
          <w:ilvl w:val="0"/>
          <w:numId w:val="2"/>
        </w:numPr>
        <w:rPr>
          <w:rFonts w:ascii="Calibri" w:hAnsi="Calibri"/>
          <w:szCs w:val="24"/>
          <w:lang w:val="en-GB"/>
        </w:rPr>
      </w:pPr>
      <w:r w:rsidRPr="00631808">
        <w:rPr>
          <w:rFonts w:ascii="Calibri" w:hAnsi="Calibri"/>
          <w:szCs w:val="24"/>
          <w:lang w:val="en-GB"/>
        </w:rPr>
        <w:t>Development / Construction</w:t>
      </w:r>
    </w:p>
    <w:p w:rsidR="004E5C9B" w:rsidRPr="00631808" w:rsidRDefault="004E5C9B" w:rsidP="004E5C9B">
      <w:pPr>
        <w:pStyle w:val="BodyText"/>
        <w:numPr>
          <w:ilvl w:val="0"/>
          <w:numId w:val="2"/>
        </w:numPr>
        <w:rPr>
          <w:rFonts w:ascii="Calibri" w:hAnsi="Calibri"/>
          <w:szCs w:val="24"/>
          <w:lang w:val="en-GB"/>
        </w:rPr>
      </w:pPr>
      <w:r w:rsidRPr="00631808">
        <w:rPr>
          <w:rFonts w:ascii="Calibri" w:hAnsi="Calibri"/>
          <w:szCs w:val="24"/>
          <w:lang w:val="en-GB"/>
        </w:rPr>
        <w:t>Business / Commercial</w:t>
      </w:r>
    </w:p>
    <w:p w:rsidR="004E5C9B" w:rsidRPr="00631808" w:rsidRDefault="004E5C9B" w:rsidP="004E5C9B">
      <w:pPr>
        <w:pStyle w:val="BodyText"/>
        <w:numPr>
          <w:ilvl w:val="0"/>
          <w:numId w:val="2"/>
        </w:numPr>
        <w:rPr>
          <w:rFonts w:ascii="Calibri" w:hAnsi="Calibri"/>
          <w:szCs w:val="24"/>
          <w:lang w:val="en-GB"/>
        </w:rPr>
      </w:pPr>
      <w:r w:rsidRPr="00631808">
        <w:rPr>
          <w:rFonts w:ascii="Calibri" w:hAnsi="Calibri"/>
          <w:szCs w:val="24"/>
          <w:lang w:val="en-GB"/>
        </w:rPr>
        <w:t>Trade Union</w:t>
      </w:r>
    </w:p>
    <w:p w:rsidR="004E5C9B" w:rsidRPr="00631808" w:rsidRDefault="004E5C9B" w:rsidP="004E5C9B">
      <w:pPr>
        <w:pStyle w:val="BodyText"/>
        <w:numPr>
          <w:ilvl w:val="0"/>
          <w:numId w:val="2"/>
        </w:numPr>
        <w:rPr>
          <w:rFonts w:ascii="Calibri" w:hAnsi="Calibri"/>
          <w:szCs w:val="24"/>
          <w:lang w:val="en-GB"/>
        </w:rPr>
      </w:pPr>
      <w:r w:rsidRPr="00631808">
        <w:rPr>
          <w:rFonts w:ascii="Calibri" w:hAnsi="Calibri"/>
          <w:szCs w:val="24"/>
          <w:lang w:val="en-GB"/>
        </w:rPr>
        <w:t>Community / V</w:t>
      </w:r>
      <w:r w:rsidR="00247C03">
        <w:rPr>
          <w:rFonts w:ascii="Calibri" w:hAnsi="Calibri"/>
          <w:szCs w:val="24"/>
          <w:lang w:val="en-GB"/>
        </w:rPr>
        <w:t xml:space="preserve">oluntary </w:t>
      </w:r>
    </w:p>
    <w:p w:rsidR="004E5C9B" w:rsidRPr="00631808" w:rsidRDefault="00247C03" w:rsidP="004E5C9B">
      <w:pPr>
        <w:pStyle w:val="BodyText"/>
        <w:numPr>
          <w:ilvl w:val="0"/>
          <w:numId w:val="2"/>
        </w:numPr>
        <w:rPr>
          <w:rFonts w:ascii="Calibri" w:hAnsi="Calibri"/>
          <w:szCs w:val="24"/>
          <w:lang w:val="en-GB"/>
        </w:rPr>
      </w:pPr>
      <w:r>
        <w:rPr>
          <w:rFonts w:ascii="Calibri" w:hAnsi="Calibri"/>
          <w:szCs w:val="24"/>
          <w:lang w:val="en-GB"/>
        </w:rPr>
        <w:t>Social Inclusion</w:t>
      </w:r>
    </w:p>
    <w:p w:rsidR="003654C8" w:rsidRPr="00631808" w:rsidRDefault="003654C8" w:rsidP="003654C8">
      <w:pPr>
        <w:rPr>
          <w:rFonts w:ascii="Calibri" w:hAnsi="Calibri"/>
          <w:szCs w:val="24"/>
          <w:lang w:val="en-GB"/>
        </w:rPr>
        <w:sectPr w:rsidR="003654C8" w:rsidRPr="00631808">
          <w:headerReference w:type="default" r:id="rId11"/>
          <w:pgSz w:w="11906" w:h="16838" w:code="9"/>
          <w:pgMar w:top="1440" w:right="1797" w:bottom="1440" w:left="1797" w:header="720" w:footer="720" w:gutter="0"/>
          <w:cols w:space="720"/>
        </w:sectPr>
      </w:pPr>
    </w:p>
    <w:p w:rsidR="00E62782" w:rsidRPr="00631808" w:rsidRDefault="003654C8" w:rsidP="00247C03">
      <w:pPr>
        <w:pStyle w:val="CS-H"/>
      </w:pPr>
      <w:r w:rsidRPr="00631808">
        <w:lastRenderedPageBreak/>
        <w:t xml:space="preserve"> </w:t>
      </w:r>
      <w:bookmarkStart w:id="78" w:name="_Toc81911232"/>
      <w:r w:rsidR="00E62782" w:rsidRPr="00631808">
        <w:t>Assignmen</w:t>
      </w:r>
      <w:r w:rsidR="00247C03">
        <w:t xml:space="preserve">t of Sectoral Representation (5 </w:t>
      </w:r>
      <w:r w:rsidR="00E62782" w:rsidRPr="00631808">
        <w:t>seats per S.P.C.):</w:t>
      </w:r>
      <w:bookmarkEnd w:id="78"/>
      <w:r w:rsidR="00E62782" w:rsidRPr="00631808">
        <w:t xml:space="preserve"> </w:t>
      </w:r>
    </w:p>
    <w:p w:rsidR="00E62782" w:rsidRPr="00631808" w:rsidRDefault="00E62782" w:rsidP="003D08A6">
      <w:pPr>
        <w:pStyle w:val="CS-H2"/>
      </w:pPr>
      <w:bookmarkStart w:id="79" w:name="_Toc81911233"/>
      <w:r w:rsidRPr="00631808">
        <w:t>Planning</w:t>
      </w:r>
      <w:r>
        <w:t>,</w:t>
      </w:r>
      <w:r w:rsidRPr="00631808">
        <w:t xml:space="preserve">Economic Development </w:t>
      </w:r>
      <w:bookmarkEnd w:id="79"/>
      <w:r>
        <w:t xml:space="preserve">and </w:t>
      </w:r>
      <w:smartTag w:uri="urn:schemas-microsoft-com:office:smarttags" w:element="City">
        <w:smartTag w:uri="urn:schemas-microsoft-com:office:smarttags" w:element="place">
          <w:r>
            <w:t>Enterprise</w:t>
          </w:r>
        </w:smartTag>
      </w:smartTag>
      <w:r w:rsidR="002F4406">
        <w:t xml:space="preserve"> </w:t>
      </w:r>
    </w:p>
    <w:p w:rsidR="00E62782" w:rsidRPr="00631808" w:rsidRDefault="00E62782" w:rsidP="00E62782">
      <w:pPr>
        <w:pStyle w:val="BodyText"/>
        <w:numPr>
          <w:ilvl w:val="0"/>
          <w:numId w:val="6"/>
        </w:numPr>
        <w:tabs>
          <w:tab w:val="clear" w:pos="1440"/>
          <w:tab w:val="num" w:pos="1080"/>
        </w:tabs>
        <w:ind w:left="1080" w:firstLine="0"/>
        <w:rPr>
          <w:rFonts w:ascii="Calibri" w:hAnsi="Calibri"/>
          <w:szCs w:val="24"/>
        </w:rPr>
      </w:pPr>
      <w:r w:rsidRPr="00631808">
        <w:rPr>
          <w:rFonts w:ascii="Calibri" w:hAnsi="Calibri"/>
          <w:szCs w:val="24"/>
        </w:rPr>
        <w:t>Development / Construction</w:t>
      </w:r>
      <w:r w:rsidR="00D27519">
        <w:rPr>
          <w:rFonts w:ascii="Calibri" w:hAnsi="Calibri"/>
          <w:szCs w:val="24"/>
        </w:rPr>
        <w:t xml:space="preserve">  - (1)</w:t>
      </w:r>
    </w:p>
    <w:p w:rsidR="00E62782" w:rsidRPr="00631808" w:rsidRDefault="00E62782" w:rsidP="00E62782">
      <w:pPr>
        <w:pStyle w:val="BodyText"/>
        <w:numPr>
          <w:ilvl w:val="0"/>
          <w:numId w:val="6"/>
        </w:numPr>
        <w:tabs>
          <w:tab w:val="clear" w:pos="1440"/>
          <w:tab w:val="num" w:pos="1080"/>
        </w:tabs>
        <w:ind w:left="1080" w:firstLine="0"/>
        <w:rPr>
          <w:rFonts w:ascii="Calibri" w:hAnsi="Calibri"/>
          <w:szCs w:val="24"/>
        </w:rPr>
      </w:pPr>
      <w:r w:rsidRPr="00631808">
        <w:rPr>
          <w:rFonts w:ascii="Calibri" w:hAnsi="Calibri"/>
          <w:szCs w:val="24"/>
        </w:rPr>
        <w:t>Agriculture / Farming</w:t>
      </w:r>
      <w:r w:rsidR="00D27519">
        <w:rPr>
          <w:rFonts w:ascii="Calibri" w:hAnsi="Calibri"/>
          <w:szCs w:val="24"/>
        </w:rPr>
        <w:t xml:space="preserve"> – (1)</w:t>
      </w:r>
    </w:p>
    <w:p w:rsidR="00E62782" w:rsidRPr="00631808" w:rsidRDefault="00E62782" w:rsidP="00E62782">
      <w:pPr>
        <w:pStyle w:val="BodyText"/>
        <w:numPr>
          <w:ilvl w:val="0"/>
          <w:numId w:val="6"/>
        </w:numPr>
        <w:tabs>
          <w:tab w:val="clear" w:pos="1440"/>
          <w:tab w:val="num" w:pos="1080"/>
        </w:tabs>
        <w:ind w:left="1080" w:firstLine="0"/>
        <w:rPr>
          <w:rFonts w:ascii="Calibri" w:hAnsi="Calibri"/>
          <w:szCs w:val="24"/>
        </w:rPr>
      </w:pPr>
      <w:r w:rsidRPr="00631808">
        <w:rPr>
          <w:rFonts w:ascii="Calibri" w:hAnsi="Calibri"/>
          <w:szCs w:val="24"/>
        </w:rPr>
        <w:t>Environmental / Conservation</w:t>
      </w:r>
      <w:r w:rsidR="00D27519">
        <w:rPr>
          <w:rFonts w:ascii="Calibri" w:hAnsi="Calibri"/>
          <w:szCs w:val="24"/>
        </w:rPr>
        <w:t xml:space="preserve"> – (1)</w:t>
      </w:r>
    </w:p>
    <w:p w:rsidR="00E62782" w:rsidRPr="00631808" w:rsidRDefault="00916787" w:rsidP="00E62782">
      <w:pPr>
        <w:pStyle w:val="BodyText"/>
        <w:numPr>
          <w:ilvl w:val="0"/>
          <w:numId w:val="6"/>
        </w:numPr>
        <w:tabs>
          <w:tab w:val="clear" w:pos="1440"/>
          <w:tab w:val="num" w:pos="1080"/>
        </w:tabs>
        <w:ind w:left="1080" w:firstLine="0"/>
        <w:rPr>
          <w:rFonts w:ascii="Calibri" w:hAnsi="Calibri"/>
          <w:szCs w:val="24"/>
        </w:rPr>
      </w:pPr>
      <w:r>
        <w:rPr>
          <w:rFonts w:ascii="Calibri" w:hAnsi="Calibri"/>
          <w:szCs w:val="24"/>
        </w:rPr>
        <w:t>Business/Commercial</w:t>
      </w:r>
      <w:r w:rsidR="00D27519">
        <w:rPr>
          <w:rFonts w:ascii="Calibri" w:hAnsi="Calibri"/>
          <w:szCs w:val="24"/>
        </w:rPr>
        <w:t xml:space="preserve"> - </w:t>
      </w:r>
      <w:r>
        <w:rPr>
          <w:rFonts w:ascii="Calibri" w:hAnsi="Calibri"/>
          <w:szCs w:val="24"/>
        </w:rPr>
        <w:t xml:space="preserve"> (2)</w:t>
      </w:r>
    </w:p>
    <w:p w:rsidR="00E62782" w:rsidRPr="00631808" w:rsidRDefault="00E62782" w:rsidP="003D08A6">
      <w:pPr>
        <w:pStyle w:val="CS-H2"/>
      </w:pPr>
      <w:bookmarkStart w:id="80" w:name="_Toc81911234"/>
      <w:r w:rsidRPr="00631808">
        <w:t>Environment</w:t>
      </w:r>
      <w:bookmarkEnd w:id="80"/>
      <w:r w:rsidR="00D27519">
        <w:t>al</w:t>
      </w:r>
    </w:p>
    <w:p w:rsidR="00E62782" w:rsidRPr="00631808" w:rsidRDefault="00E62782" w:rsidP="00E62782">
      <w:pPr>
        <w:pStyle w:val="BodyText"/>
        <w:numPr>
          <w:ilvl w:val="0"/>
          <w:numId w:val="7"/>
        </w:numPr>
        <w:rPr>
          <w:rFonts w:ascii="Calibri" w:hAnsi="Calibri"/>
          <w:szCs w:val="24"/>
          <w:lang w:val="en-GB"/>
        </w:rPr>
      </w:pPr>
      <w:r w:rsidRPr="00631808">
        <w:rPr>
          <w:rFonts w:ascii="Calibri" w:hAnsi="Calibri"/>
          <w:szCs w:val="24"/>
          <w:lang w:val="en-GB"/>
        </w:rPr>
        <w:t>Environmental / Conservation</w:t>
      </w:r>
      <w:r w:rsidR="00D27519">
        <w:rPr>
          <w:rFonts w:ascii="Calibri" w:hAnsi="Calibri"/>
          <w:szCs w:val="24"/>
          <w:lang w:val="en-GB"/>
        </w:rPr>
        <w:t xml:space="preserve"> -  (1)</w:t>
      </w:r>
    </w:p>
    <w:p w:rsidR="00E62782" w:rsidRPr="00631808" w:rsidRDefault="00E62782" w:rsidP="00E62782">
      <w:pPr>
        <w:pStyle w:val="BodyText"/>
        <w:numPr>
          <w:ilvl w:val="0"/>
          <w:numId w:val="7"/>
        </w:numPr>
        <w:rPr>
          <w:rFonts w:ascii="Calibri" w:hAnsi="Calibri"/>
          <w:szCs w:val="24"/>
          <w:lang w:val="en-GB"/>
        </w:rPr>
      </w:pPr>
      <w:r w:rsidRPr="00631808">
        <w:rPr>
          <w:rFonts w:ascii="Calibri" w:hAnsi="Calibri"/>
          <w:szCs w:val="24"/>
          <w:lang w:val="en-GB"/>
        </w:rPr>
        <w:t>Agriculture / Farming</w:t>
      </w:r>
      <w:r w:rsidR="00D27519">
        <w:rPr>
          <w:rFonts w:ascii="Calibri" w:hAnsi="Calibri"/>
          <w:szCs w:val="24"/>
          <w:lang w:val="en-GB"/>
        </w:rPr>
        <w:t xml:space="preserve"> – (1)</w:t>
      </w:r>
    </w:p>
    <w:p w:rsidR="00E62782" w:rsidRPr="00631808" w:rsidRDefault="00E62782" w:rsidP="00E62782">
      <w:pPr>
        <w:pStyle w:val="BodyText"/>
        <w:numPr>
          <w:ilvl w:val="0"/>
          <w:numId w:val="7"/>
        </w:numPr>
        <w:rPr>
          <w:rFonts w:ascii="Calibri" w:hAnsi="Calibri"/>
          <w:szCs w:val="24"/>
          <w:lang w:val="en-GB"/>
        </w:rPr>
      </w:pPr>
      <w:r w:rsidRPr="00631808">
        <w:rPr>
          <w:rFonts w:ascii="Calibri" w:hAnsi="Calibri"/>
          <w:szCs w:val="24"/>
          <w:lang w:val="en-GB"/>
        </w:rPr>
        <w:t>Business/Commercial</w:t>
      </w:r>
      <w:r w:rsidR="00D27519">
        <w:rPr>
          <w:rFonts w:ascii="Calibri" w:hAnsi="Calibri"/>
          <w:szCs w:val="24"/>
          <w:lang w:val="en-GB"/>
        </w:rPr>
        <w:t xml:space="preserve"> – (1)</w:t>
      </w:r>
    </w:p>
    <w:p w:rsidR="00E62782" w:rsidRDefault="00E62782" w:rsidP="00E62782">
      <w:pPr>
        <w:pStyle w:val="BodyText"/>
        <w:numPr>
          <w:ilvl w:val="0"/>
          <w:numId w:val="7"/>
        </w:numPr>
        <w:rPr>
          <w:rFonts w:ascii="Calibri" w:hAnsi="Calibri"/>
          <w:szCs w:val="24"/>
          <w:lang w:val="en-GB"/>
        </w:rPr>
      </w:pPr>
      <w:r w:rsidRPr="00631808">
        <w:rPr>
          <w:rFonts w:ascii="Calibri" w:hAnsi="Calibri"/>
          <w:szCs w:val="24"/>
          <w:lang w:val="en-GB"/>
        </w:rPr>
        <w:t xml:space="preserve">Community / Voluntary </w:t>
      </w:r>
      <w:r w:rsidR="00D27519">
        <w:rPr>
          <w:rFonts w:ascii="Calibri" w:hAnsi="Calibri"/>
          <w:szCs w:val="24"/>
          <w:lang w:val="en-GB"/>
        </w:rPr>
        <w:t xml:space="preserve"> - (1)</w:t>
      </w:r>
    </w:p>
    <w:p w:rsidR="00916787" w:rsidRPr="00631808" w:rsidRDefault="00916787" w:rsidP="00E62782">
      <w:pPr>
        <w:pStyle w:val="BodyText"/>
        <w:numPr>
          <w:ilvl w:val="0"/>
          <w:numId w:val="7"/>
        </w:numPr>
        <w:rPr>
          <w:rFonts w:ascii="Calibri" w:hAnsi="Calibri"/>
          <w:szCs w:val="24"/>
          <w:lang w:val="en-GB"/>
        </w:rPr>
      </w:pPr>
      <w:r>
        <w:rPr>
          <w:rFonts w:ascii="Calibri" w:hAnsi="Calibri"/>
          <w:szCs w:val="24"/>
          <w:lang w:val="en-GB"/>
        </w:rPr>
        <w:t>Trade Union</w:t>
      </w:r>
      <w:r w:rsidR="00D27519">
        <w:rPr>
          <w:rFonts w:ascii="Calibri" w:hAnsi="Calibri"/>
          <w:szCs w:val="24"/>
          <w:lang w:val="en-GB"/>
        </w:rPr>
        <w:t xml:space="preserve"> – (1)</w:t>
      </w:r>
    </w:p>
    <w:p w:rsidR="00E62782" w:rsidRPr="00631808" w:rsidRDefault="00E62782" w:rsidP="003D08A6">
      <w:pPr>
        <w:pStyle w:val="CS-H2"/>
      </w:pPr>
      <w:r>
        <w:t>Transportation</w:t>
      </w:r>
    </w:p>
    <w:p w:rsidR="00E62782" w:rsidRPr="00631808" w:rsidRDefault="00E62782" w:rsidP="00E62782">
      <w:pPr>
        <w:pStyle w:val="BodyText"/>
        <w:numPr>
          <w:ilvl w:val="0"/>
          <w:numId w:val="8"/>
        </w:numPr>
        <w:rPr>
          <w:rFonts w:ascii="Calibri" w:hAnsi="Calibri"/>
          <w:szCs w:val="24"/>
          <w:lang w:val="en-GB"/>
        </w:rPr>
      </w:pPr>
      <w:r w:rsidRPr="00631808">
        <w:rPr>
          <w:rFonts w:ascii="Calibri" w:hAnsi="Calibri"/>
          <w:szCs w:val="24"/>
          <w:lang w:val="en-GB"/>
        </w:rPr>
        <w:t>Business / Commercial</w:t>
      </w:r>
      <w:r w:rsidR="00D27519">
        <w:rPr>
          <w:rFonts w:ascii="Calibri" w:hAnsi="Calibri"/>
          <w:szCs w:val="24"/>
          <w:lang w:val="en-GB"/>
        </w:rPr>
        <w:t xml:space="preserve"> – (1)</w:t>
      </w:r>
    </w:p>
    <w:p w:rsidR="00E62782" w:rsidRPr="00631808" w:rsidRDefault="00E62782" w:rsidP="00D27519">
      <w:pPr>
        <w:pStyle w:val="BodyText"/>
        <w:numPr>
          <w:ilvl w:val="0"/>
          <w:numId w:val="8"/>
        </w:numPr>
        <w:rPr>
          <w:rFonts w:ascii="Calibri" w:hAnsi="Calibri"/>
          <w:szCs w:val="24"/>
          <w:lang w:val="en-GB"/>
        </w:rPr>
      </w:pPr>
      <w:r w:rsidRPr="00631808">
        <w:rPr>
          <w:rFonts w:ascii="Calibri" w:hAnsi="Calibri"/>
          <w:szCs w:val="24"/>
          <w:lang w:val="en-GB"/>
        </w:rPr>
        <w:t>Agriculture / Farming</w:t>
      </w:r>
      <w:r w:rsidR="00D27519">
        <w:rPr>
          <w:rFonts w:ascii="Calibri" w:hAnsi="Calibri"/>
          <w:szCs w:val="24"/>
          <w:lang w:val="en-GB"/>
        </w:rPr>
        <w:t xml:space="preserve"> – (1)</w:t>
      </w:r>
    </w:p>
    <w:p w:rsidR="00E62782" w:rsidRPr="00631808" w:rsidRDefault="00E62782" w:rsidP="00E62782">
      <w:pPr>
        <w:pStyle w:val="BodyText"/>
        <w:numPr>
          <w:ilvl w:val="0"/>
          <w:numId w:val="8"/>
        </w:numPr>
        <w:rPr>
          <w:rFonts w:ascii="Calibri" w:hAnsi="Calibri"/>
          <w:szCs w:val="24"/>
          <w:lang w:val="en-GB"/>
        </w:rPr>
      </w:pPr>
      <w:r w:rsidRPr="00631808">
        <w:rPr>
          <w:rFonts w:ascii="Calibri" w:hAnsi="Calibri"/>
          <w:szCs w:val="24"/>
          <w:lang w:val="en-GB"/>
        </w:rPr>
        <w:t>Development / Construction</w:t>
      </w:r>
      <w:r w:rsidR="00D27519">
        <w:rPr>
          <w:rFonts w:ascii="Calibri" w:hAnsi="Calibri"/>
          <w:szCs w:val="24"/>
          <w:lang w:val="en-GB"/>
        </w:rPr>
        <w:t xml:space="preserve"> – (1)</w:t>
      </w:r>
    </w:p>
    <w:p w:rsidR="00E62782" w:rsidRDefault="00D27519" w:rsidP="00E62782">
      <w:pPr>
        <w:pStyle w:val="BodyText"/>
        <w:numPr>
          <w:ilvl w:val="0"/>
          <w:numId w:val="8"/>
        </w:numPr>
        <w:rPr>
          <w:rFonts w:ascii="Calibri" w:hAnsi="Calibri"/>
          <w:szCs w:val="24"/>
          <w:lang w:val="en-GB"/>
        </w:rPr>
      </w:pPr>
      <w:r>
        <w:rPr>
          <w:rFonts w:ascii="Calibri" w:hAnsi="Calibri"/>
          <w:szCs w:val="24"/>
          <w:lang w:val="en-GB"/>
        </w:rPr>
        <w:t>Community / Voluntary – (1)</w:t>
      </w:r>
    </w:p>
    <w:p w:rsidR="00916787" w:rsidRPr="00631808" w:rsidRDefault="00916787" w:rsidP="00916787">
      <w:pPr>
        <w:pStyle w:val="BodyText"/>
        <w:numPr>
          <w:ilvl w:val="0"/>
          <w:numId w:val="8"/>
        </w:numPr>
        <w:rPr>
          <w:rFonts w:ascii="Calibri" w:hAnsi="Calibri"/>
          <w:szCs w:val="24"/>
          <w:lang w:val="en-GB"/>
        </w:rPr>
      </w:pPr>
      <w:r w:rsidRPr="00631808">
        <w:rPr>
          <w:rFonts w:ascii="Calibri" w:hAnsi="Calibri"/>
          <w:szCs w:val="24"/>
          <w:lang w:val="en-GB"/>
        </w:rPr>
        <w:t>Environmental / Conservation</w:t>
      </w:r>
      <w:r w:rsidR="00D27519">
        <w:rPr>
          <w:rFonts w:ascii="Calibri" w:hAnsi="Calibri"/>
          <w:szCs w:val="24"/>
          <w:lang w:val="en-GB"/>
        </w:rPr>
        <w:t xml:space="preserve"> – (1)</w:t>
      </w:r>
    </w:p>
    <w:p w:rsidR="00916787" w:rsidRPr="00631808" w:rsidRDefault="00916787" w:rsidP="00916787">
      <w:pPr>
        <w:pStyle w:val="BodyText"/>
        <w:ind w:left="927"/>
        <w:rPr>
          <w:rFonts w:ascii="Calibri" w:hAnsi="Calibri"/>
          <w:szCs w:val="24"/>
          <w:lang w:val="en-GB"/>
        </w:rPr>
      </w:pPr>
    </w:p>
    <w:p w:rsidR="00E62782" w:rsidRPr="00631808" w:rsidRDefault="00E62782" w:rsidP="003D08A6">
      <w:pPr>
        <w:pStyle w:val="CS-H2"/>
      </w:pPr>
      <w:bookmarkStart w:id="81" w:name="_Toc81911236"/>
      <w:r w:rsidRPr="00631808">
        <w:t>Social, Community and Cultural Development Policy</w:t>
      </w:r>
      <w:bookmarkEnd w:id="81"/>
    </w:p>
    <w:p w:rsidR="00E62782" w:rsidRPr="00631808" w:rsidRDefault="00916787" w:rsidP="00E62782">
      <w:pPr>
        <w:pStyle w:val="BodyText"/>
        <w:numPr>
          <w:ilvl w:val="0"/>
          <w:numId w:val="9"/>
        </w:numPr>
        <w:rPr>
          <w:rFonts w:ascii="Calibri" w:hAnsi="Calibri"/>
          <w:szCs w:val="24"/>
          <w:lang w:val="en-GB"/>
        </w:rPr>
      </w:pPr>
      <w:r>
        <w:rPr>
          <w:rFonts w:ascii="Calibri" w:hAnsi="Calibri"/>
          <w:szCs w:val="24"/>
          <w:lang w:val="en-GB"/>
        </w:rPr>
        <w:t>Communi</w:t>
      </w:r>
      <w:r w:rsidR="00D27519">
        <w:rPr>
          <w:rFonts w:ascii="Calibri" w:hAnsi="Calibri"/>
          <w:szCs w:val="24"/>
          <w:lang w:val="en-GB"/>
        </w:rPr>
        <w:t xml:space="preserve">ty / Voluntary - </w:t>
      </w:r>
      <w:r>
        <w:rPr>
          <w:rFonts w:ascii="Calibri" w:hAnsi="Calibri"/>
          <w:szCs w:val="24"/>
          <w:lang w:val="en-GB"/>
        </w:rPr>
        <w:t>(</w:t>
      </w:r>
      <w:r w:rsidR="00D27519">
        <w:rPr>
          <w:rFonts w:ascii="Calibri" w:hAnsi="Calibri"/>
          <w:szCs w:val="24"/>
          <w:lang w:val="en-GB"/>
        </w:rPr>
        <w:t>2</w:t>
      </w:r>
      <w:r w:rsidR="00E62782" w:rsidRPr="00631808">
        <w:rPr>
          <w:rFonts w:ascii="Calibri" w:hAnsi="Calibri"/>
          <w:szCs w:val="24"/>
          <w:lang w:val="en-GB"/>
        </w:rPr>
        <w:t>)</w:t>
      </w:r>
    </w:p>
    <w:p w:rsidR="00E62782" w:rsidRPr="00631808" w:rsidRDefault="00E62782" w:rsidP="00E62782">
      <w:pPr>
        <w:pStyle w:val="BodyText"/>
        <w:numPr>
          <w:ilvl w:val="0"/>
          <w:numId w:val="9"/>
        </w:numPr>
        <w:rPr>
          <w:rFonts w:ascii="Calibri" w:hAnsi="Calibri"/>
          <w:szCs w:val="24"/>
          <w:lang w:val="en-GB"/>
        </w:rPr>
      </w:pPr>
      <w:r w:rsidRPr="00631808">
        <w:rPr>
          <w:rFonts w:ascii="Calibri" w:hAnsi="Calibri"/>
          <w:szCs w:val="24"/>
          <w:lang w:val="en-GB"/>
        </w:rPr>
        <w:t>Trade Union</w:t>
      </w:r>
      <w:r w:rsidR="00D27519">
        <w:rPr>
          <w:rFonts w:ascii="Calibri" w:hAnsi="Calibri"/>
          <w:szCs w:val="24"/>
          <w:lang w:val="en-GB"/>
        </w:rPr>
        <w:t xml:space="preserve"> – (1)</w:t>
      </w:r>
    </w:p>
    <w:p w:rsidR="00E62782" w:rsidRPr="00631808" w:rsidRDefault="00247C03" w:rsidP="00E62782">
      <w:pPr>
        <w:pStyle w:val="BodyText"/>
        <w:numPr>
          <w:ilvl w:val="0"/>
          <w:numId w:val="9"/>
        </w:numPr>
        <w:rPr>
          <w:rFonts w:ascii="Calibri" w:hAnsi="Calibri"/>
          <w:szCs w:val="24"/>
          <w:lang w:val="en-GB"/>
        </w:rPr>
      </w:pPr>
      <w:r>
        <w:rPr>
          <w:rFonts w:ascii="Calibri" w:hAnsi="Calibri"/>
          <w:szCs w:val="24"/>
          <w:lang w:val="en-GB"/>
        </w:rPr>
        <w:t>Social Inclusion</w:t>
      </w:r>
      <w:r w:rsidR="00D27519">
        <w:rPr>
          <w:rFonts w:ascii="Calibri" w:hAnsi="Calibri"/>
          <w:szCs w:val="24"/>
          <w:lang w:val="en-GB"/>
        </w:rPr>
        <w:t xml:space="preserve"> - </w:t>
      </w:r>
      <w:r w:rsidR="00916787">
        <w:rPr>
          <w:rFonts w:ascii="Calibri" w:hAnsi="Calibri"/>
          <w:szCs w:val="24"/>
          <w:lang w:val="en-GB"/>
        </w:rPr>
        <w:t xml:space="preserve"> (</w:t>
      </w:r>
      <w:r w:rsidR="00D27519">
        <w:rPr>
          <w:rFonts w:ascii="Calibri" w:hAnsi="Calibri"/>
          <w:szCs w:val="24"/>
          <w:lang w:val="en-GB"/>
        </w:rPr>
        <w:t>2</w:t>
      </w:r>
      <w:r w:rsidR="00916787" w:rsidRPr="00631808">
        <w:rPr>
          <w:rFonts w:ascii="Calibri" w:hAnsi="Calibri"/>
          <w:szCs w:val="24"/>
          <w:lang w:val="en-GB"/>
        </w:rPr>
        <w:t>)</w:t>
      </w:r>
    </w:p>
    <w:p w:rsidR="00E62782" w:rsidRPr="00631808" w:rsidRDefault="00E62782" w:rsidP="00E62782">
      <w:pPr>
        <w:pStyle w:val="BodyText"/>
        <w:rPr>
          <w:rFonts w:ascii="Calibri" w:hAnsi="Calibri"/>
          <w:szCs w:val="24"/>
          <w:lang w:val="en-GB"/>
        </w:rPr>
      </w:pPr>
    </w:p>
    <w:p w:rsidR="003654C8" w:rsidRPr="00631808" w:rsidRDefault="003654C8" w:rsidP="003654C8">
      <w:pPr>
        <w:rPr>
          <w:rFonts w:ascii="Calibri" w:hAnsi="Calibri"/>
          <w:szCs w:val="24"/>
          <w:lang w:val="en-GB"/>
        </w:rPr>
      </w:pPr>
    </w:p>
    <w:p w:rsidR="003654C8" w:rsidRPr="00631808" w:rsidRDefault="003654C8" w:rsidP="003654C8">
      <w:pPr>
        <w:pStyle w:val="BodyText"/>
        <w:rPr>
          <w:rFonts w:ascii="Calibri" w:hAnsi="Calibri"/>
          <w:szCs w:val="24"/>
          <w:lang w:val="en-GB"/>
        </w:rPr>
      </w:pPr>
    </w:p>
    <w:p w:rsidR="003654C8" w:rsidRPr="00631808" w:rsidRDefault="003654C8" w:rsidP="003654C8">
      <w:pPr>
        <w:pStyle w:val="BodyText"/>
        <w:rPr>
          <w:rFonts w:ascii="Calibri" w:hAnsi="Calibri"/>
          <w:szCs w:val="24"/>
          <w:lang w:val="en-GB"/>
        </w:rPr>
      </w:pPr>
      <w:r w:rsidRPr="00631808">
        <w:rPr>
          <w:rFonts w:ascii="Calibri" w:hAnsi="Calibri"/>
          <w:szCs w:val="24"/>
          <w:lang w:val="en-GB"/>
        </w:rPr>
        <w:t xml:space="preserve"> </w:t>
      </w:r>
    </w:p>
    <w:p w:rsidR="003654C8" w:rsidRPr="00631808" w:rsidRDefault="003654C8" w:rsidP="00247C03">
      <w:pPr>
        <w:pStyle w:val="CS-H"/>
        <w:sectPr w:rsidR="003654C8" w:rsidRPr="00631808">
          <w:headerReference w:type="default" r:id="rId12"/>
          <w:pgSz w:w="11906" w:h="16838" w:code="9"/>
          <w:pgMar w:top="1440" w:right="1797" w:bottom="1440" w:left="1797" w:header="720" w:footer="720" w:gutter="0"/>
          <w:cols w:space="720"/>
        </w:sectPr>
      </w:pPr>
    </w:p>
    <w:p w:rsidR="00E62782" w:rsidRPr="00631808" w:rsidRDefault="00E62782" w:rsidP="003D08A6">
      <w:pPr>
        <w:pStyle w:val="CS-H"/>
      </w:pPr>
      <w:bookmarkStart w:id="82" w:name="_Toc81911237"/>
      <w:r w:rsidRPr="00631808">
        <w:lastRenderedPageBreak/>
        <w:t>Means of Nomination</w:t>
      </w:r>
      <w:bookmarkEnd w:id="82"/>
    </w:p>
    <w:p w:rsidR="00E62782" w:rsidRPr="00631808" w:rsidRDefault="003D08A6" w:rsidP="003D08A6">
      <w:pPr>
        <w:pStyle w:val="CS-H2"/>
      </w:pPr>
      <w:bookmarkStart w:id="83" w:name="_Toc81911238"/>
      <w:r>
        <w:t xml:space="preserve">4.1 </w:t>
      </w:r>
      <w:r w:rsidR="00E62782" w:rsidRPr="00631808">
        <w:t xml:space="preserve">National </w:t>
      </w:r>
      <w:r w:rsidR="00E62782">
        <w:t xml:space="preserve">Stakeholder </w:t>
      </w:r>
      <w:r w:rsidR="00E62782" w:rsidRPr="00631808">
        <w:t xml:space="preserve">Pillars </w:t>
      </w:r>
      <w:bookmarkEnd w:id="83"/>
      <w:r w:rsidR="00E62782" w:rsidRPr="00631808">
        <w:t xml:space="preserve"> </w:t>
      </w:r>
    </w:p>
    <w:p w:rsidR="00E62782" w:rsidRPr="00631808" w:rsidRDefault="00E62782" w:rsidP="00E62782">
      <w:pPr>
        <w:pStyle w:val="BodyText"/>
        <w:jc w:val="both"/>
        <w:rPr>
          <w:rFonts w:ascii="Calibri" w:hAnsi="Calibri"/>
          <w:szCs w:val="24"/>
          <w:lang w:val="en-GB"/>
        </w:rPr>
      </w:pPr>
      <w:r w:rsidRPr="00631808">
        <w:rPr>
          <w:rFonts w:ascii="Calibri" w:hAnsi="Calibri"/>
          <w:szCs w:val="24"/>
          <w:lang w:val="en-GB"/>
        </w:rPr>
        <w:t>The relevant pillar at national level will nominate representatives of the following sectors:</w:t>
      </w:r>
    </w:p>
    <w:p w:rsidR="00E62782" w:rsidRPr="00631808" w:rsidRDefault="00E62782" w:rsidP="00E62782">
      <w:pPr>
        <w:pStyle w:val="BodyText"/>
        <w:jc w:val="both"/>
        <w:rPr>
          <w:rFonts w:ascii="Calibri" w:hAnsi="Calibri"/>
          <w:szCs w:val="24"/>
          <w:lang w:val="en-GB"/>
        </w:rPr>
      </w:pPr>
    </w:p>
    <w:p w:rsidR="00E62782" w:rsidRPr="00631808" w:rsidRDefault="00E62782" w:rsidP="00E62782">
      <w:pPr>
        <w:pStyle w:val="BodyText"/>
        <w:numPr>
          <w:ilvl w:val="0"/>
          <w:numId w:val="10"/>
        </w:numPr>
        <w:jc w:val="both"/>
        <w:rPr>
          <w:rFonts w:ascii="Calibri" w:hAnsi="Calibri"/>
          <w:szCs w:val="24"/>
          <w:lang w:val="en-GB"/>
        </w:rPr>
      </w:pPr>
      <w:r w:rsidRPr="00631808">
        <w:rPr>
          <w:rFonts w:ascii="Calibri" w:hAnsi="Calibri"/>
          <w:szCs w:val="24"/>
          <w:lang w:val="en-GB"/>
        </w:rPr>
        <w:t>The Business and Employers Organisations Pillar will nominate Business/Commercial and Development/Construction representatives</w:t>
      </w:r>
    </w:p>
    <w:p w:rsidR="00E62782" w:rsidRPr="00631808" w:rsidRDefault="00E62782" w:rsidP="00E62782">
      <w:pPr>
        <w:pStyle w:val="BodyText"/>
        <w:jc w:val="both"/>
        <w:rPr>
          <w:rFonts w:ascii="Calibri" w:hAnsi="Calibri"/>
          <w:szCs w:val="24"/>
          <w:lang w:val="en-GB"/>
        </w:rPr>
      </w:pPr>
    </w:p>
    <w:p w:rsidR="00E62782" w:rsidRPr="00631808" w:rsidRDefault="00E62782" w:rsidP="00E62782">
      <w:pPr>
        <w:pStyle w:val="BodyText"/>
        <w:numPr>
          <w:ilvl w:val="0"/>
          <w:numId w:val="10"/>
        </w:numPr>
        <w:jc w:val="both"/>
        <w:rPr>
          <w:rFonts w:ascii="Calibri" w:hAnsi="Calibri"/>
          <w:szCs w:val="24"/>
          <w:lang w:val="en-GB"/>
        </w:rPr>
      </w:pPr>
      <w:r w:rsidRPr="00631808">
        <w:rPr>
          <w:rFonts w:ascii="Calibri" w:hAnsi="Calibri"/>
          <w:szCs w:val="24"/>
          <w:lang w:val="en-GB"/>
        </w:rPr>
        <w:t>The Farming and Agricultural Organisations Pillar will nominate the Agriculture/Farming representatives</w:t>
      </w:r>
    </w:p>
    <w:p w:rsidR="00E62782" w:rsidRPr="00631808" w:rsidRDefault="00E62782" w:rsidP="00E62782">
      <w:pPr>
        <w:pStyle w:val="BodyText"/>
        <w:jc w:val="both"/>
        <w:rPr>
          <w:rFonts w:ascii="Calibri" w:hAnsi="Calibri"/>
          <w:szCs w:val="24"/>
          <w:lang w:val="en-GB"/>
        </w:rPr>
      </w:pPr>
    </w:p>
    <w:p w:rsidR="00E62782" w:rsidRPr="00631808" w:rsidRDefault="00E62782" w:rsidP="00E62782">
      <w:pPr>
        <w:pStyle w:val="BodyText"/>
        <w:numPr>
          <w:ilvl w:val="0"/>
          <w:numId w:val="10"/>
        </w:numPr>
        <w:jc w:val="both"/>
        <w:rPr>
          <w:rFonts w:ascii="Calibri" w:hAnsi="Calibri"/>
          <w:szCs w:val="24"/>
          <w:lang w:val="en-GB"/>
        </w:rPr>
      </w:pPr>
      <w:r w:rsidRPr="00631808">
        <w:rPr>
          <w:rFonts w:ascii="Calibri" w:hAnsi="Calibri"/>
          <w:szCs w:val="24"/>
          <w:lang w:val="en-GB"/>
        </w:rPr>
        <w:t>The Trade Union Pillar will nominate Trade Union representatives</w:t>
      </w:r>
    </w:p>
    <w:p w:rsidR="00E62782" w:rsidRPr="00631808" w:rsidRDefault="00E62782" w:rsidP="00E62782">
      <w:pPr>
        <w:pStyle w:val="BodyText"/>
        <w:ind w:left="0"/>
        <w:jc w:val="both"/>
        <w:rPr>
          <w:rFonts w:ascii="Calibri" w:hAnsi="Calibri"/>
          <w:szCs w:val="24"/>
          <w:lang w:val="en-GB"/>
        </w:rPr>
      </w:pPr>
    </w:p>
    <w:p w:rsidR="00E62782" w:rsidRPr="00631808" w:rsidRDefault="00E62782" w:rsidP="00E62782">
      <w:pPr>
        <w:pStyle w:val="BodyText"/>
        <w:numPr>
          <w:ilvl w:val="0"/>
          <w:numId w:val="10"/>
        </w:numPr>
        <w:jc w:val="both"/>
        <w:rPr>
          <w:rFonts w:ascii="Calibri" w:hAnsi="Calibri"/>
          <w:szCs w:val="24"/>
          <w:lang w:val="en-GB"/>
        </w:rPr>
      </w:pPr>
      <w:r w:rsidRPr="00631808">
        <w:rPr>
          <w:rFonts w:ascii="Calibri" w:hAnsi="Calibri"/>
          <w:szCs w:val="24"/>
          <w:lang w:val="en-GB"/>
        </w:rPr>
        <w:t>The</w:t>
      </w:r>
      <w:r>
        <w:rPr>
          <w:rFonts w:ascii="Calibri" w:hAnsi="Calibri"/>
          <w:szCs w:val="24"/>
          <w:lang w:val="en-GB"/>
        </w:rPr>
        <w:t xml:space="preserve"> </w:t>
      </w:r>
      <w:r w:rsidRPr="00631808">
        <w:rPr>
          <w:rFonts w:ascii="Calibri" w:hAnsi="Calibri"/>
          <w:szCs w:val="24"/>
          <w:lang w:val="en-GB"/>
        </w:rPr>
        <w:t>Environment Pillar will nominate rep</w:t>
      </w:r>
      <w:r w:rsidR="00BD3AC9">
        <w:rPr>
          <w:rFonts w:ascii="Calibri" w:hAnsi="Calibri"/>
          <w:szCs w:val="24"/>
          <w:lang w:val="en-GB"/>
        </w:rPr>
        <w:t xml:space="preserve">resentatives in the Environmental </w:t>
      </w:r>
      <w:r w:rsidRPr="00631808">
        <w:rPr>
          <w:rFonts w:ascii="Calibri" w:hAnsi="Calibri"/>
          <w:szCs w:val="24"/>
          <w:lang w:val="en-GB"/>
        </w:rPr>
        <w:t>Area</w:t>
      </w:r>
    </w:p>
    <w:p w:rsidR="00E62782" w:rsidRPr="00631808" w:rsidRDefault="00E62782" w:rsidP="00E62782">
      <w:pPr>
        <w:pStyle w:val="BodyText"/>
        <w:jc w:val="both"/>
        <w:rPr>
          <w:rFonts w:ascii="Calibri" w:hAnsi="Calibri"/>
          <w:szCs w:val="24"/>
          <w:lang w:val="en-GB"/>
        </w:rPr>
      </w:pPr>
    </w:p>
    <w:p w:rsidR="00E62782" w:rsidRPr="00631808" w:rsidRDefault="00E62782" w:rsidP="00E62782">
      <w:pPr>
        <w:ind w:left="540" w:hanging="540"/>
        <w:rPr>
          <w:rFonts w:ascii="Calibri" w:hAnsi="Calibri" w:cs="Arial"/>
          <w:b/>
          <w:iCs w:val="0"/>
          <w:szCs w:val="24"/>
          <w:lang w:val="en-GB" w:eastAsia="en-GB"/>
        </w:rPr>
      </w:pPr>
      <w:r w:rsidRPr="00631808">
        <w:rPr>
          <w:rFonts w:ascii="Calibri" w:hAnsi="Calibri" w:cs="Arial"/>
          <w:b/>
          <w:iCs w:val="0"/>
          <w:szCs w:val="24"/>
          <w:lang w:val="en-GB" w:eastAsia="en-GB"/>
        </w:rPr>
        <w:t xml:space="preserve">          4.2 Local Level Nominations</w:t>
      </w:r>
    </w:p>
    <w:p w:rsidR="00E62782" w:rsidRPr="00631808" w:rsidRDefault="00E62782" w:rsidP="00E62782">
      <w:pPr>
        <w:rPr>
          <w:rFonts w:ascii="Calibri" w:hAnsi="Calibri" w:cs="Arial"/>
          <w:b/>
          <w:iCs w:val="0"/>
          <w:szCs w:val="24"/>
          <w:lang w:val="en-GB" w:eastAsia="en-GB"/>
        </w:rPr>
      </w:pPr>
    </w:p>
    <w:p w:rsidR="00905E62" w:rsidRDefault="00E62782" w:rsidP="00E62782">
      <w:pPr>
        <w:ind w:left="1080"/>
        <w:rPr>
          <w:rFonts w:ascii="Calibri" w:hAnsi="Calibri" w:cs="Arial"/>
          <w:iCs w:val="0"/>
          <w:szCs w:val="24"/>
          <w:lang w:val="en-GB" w:eastAsia="en-GB"/>
        </w:rPr>
      </w:pPr>
      <w:r w:rsidRPr="00631808">
        <w:rPr>
          <w:rFonts w:ascii="Calibri" w:hAnsi="Calibri" w:cs="Arial"/>
          <w:iCs w:val="0"/>
          <w:szCs w:val="24"/>
          <w:lang w:val="en-GB" w:eastAsia="en-GB"/>
        </w:rPr>
        <w:t xml:space="preserve">Applications for nominations from the Community / </w:t>
      </w:r>
      <w:r w:rsidR="00247C03">
        <w:rPr>
          <w:rFonts w:ascii="Calibri" w:hAnsi="Calibri" w:cs="Arial"/>
          <w:iCs w:val="0"/>
          <w:szCs w:val="24"/>
          <w:lang w:val="en-GB" w:eastAsia="en-GB"/>
        </w:rPr>
        <w:t>Voluntary</w:t>
      </w:r>
      <w:r w:rsidRPr="00631808">
        <w:rPr>
          <w:rFonts w:ascii="Calibri" w:hAnsi="Calibri" w:cs="Arial"/>
          <w:iCs w:val="0"/>
          <w:szCs w:val="24"/>
          <w:lang w:val="en-GB" w:eastAsia="en-GB"/>
        </w:rPr>
        <w:t xml:space="preserve"> and </w:t>
      </w:r>
      <w:r w:rsidR="00247C03">
        <w:rPr>
          <w:rFonts w:ascii="Calibri" w:hAnsi="Calibri" w:cs="Arial"/>
          <w:iCs w:val="0"/>
          <w:szCs w:val="24"/>
          <w:lang w:val="en-GB" w:eastAsia="en-GB"/>
        </w:rPr>
        <w:t>Social Inclusion</w:t>
      </w:r>
      <w:r w:rsidRPr="00631808">
        <w:rPr>
          <w:rFonts w:ascii="Calibri" w:hAnsi="Calibri" w:cs="Arial"/>
          <w:iCs w:val="0"/>
          <w:szCs w:val="24"/>
          <w:lang w:val="en-GB" w:eastAsia="en-GB"/>
        </w:rPr>
        <w:t xml:space="preserve"> sectors to the Community &amp; Voluntary elections will be invited at local level.  </w:t>
      </w:r>
      <w:r>
        <w:rPr>
          <w:rFonts w:ascii="Calibri" w:hAnsi="Calibri" w:cs="Arial"/>
          <w:iCs w:val="0"/>
          <w:szCs w:val="24"/>
          <w:lang w:val="en-GB" w:eastAsia="en-GB"/>
        </w:rPr>
        <w:t>On the establishment of the Public Participation Networks, the network will be asked to reconfirm or re-nominate the local level members of the SPCs</w:t>
      </w:r>
      <w:r w:rsidR="00905E62">
        <w:rPr>
          <w:rFonts w:ascii="Calibri" w:hAnsi="Calibri" w:cs="Arial"/>
          <w:iCs w:val="0"/>
          <w:szCs w:val="24"/>
          <w:lang w:val="en-GB" w:eastAsia="en-GB"/>
        </w:rPr>
        <w:t>.</w:t>
      </w:r>
    </w:p>
    <w:p w:rsidR="00E62782" w:rsidRPr="00631808" w:rsidRDefault="00E62782" w:rsidP="00E62782">
      <w:pPr>
        <w:ind w:left="1080"/>
        <w:rPr>
          <w:rFonts w:ascii="Calibri" w:hAnsi="Calibri" w:cs="Arial"/>
          <w:iCs w:val="0"/>
          <w:szCs w:val="24"/>
          <w:lang w:val="en-GB" w:eastAsia="en-GB"/>
        </w:rPr>
      </w:pPr>
      <w:r w:rsidRPr="00631808">
        <w:rPr>
          <w:rFonts w:ascii="Calibri" w:hAnsi="Calibri" w:cs="Arial"/>
          <w:iCs w:val="0"/>
          <w:szCs w:val="24"/>
          <w:lang w:val="en-GB" w:eastAsia="en-GB"/>
        </w:rPr>
        <w:t>All groups should register with the Community &amp; Enterprise Department of Meath County Council who will facilitate the process. All Community &amp; Voluntary representatives will be elected through this process.</w:t>
      </w:r>
    </w:p>
    <w:p w:rsidR="00E62782" w:rsidRPr="00631808" w:rsidRDefault="00E62782" w:rsidP="00E62782">
      <w:pPr>
        <w:rPr>
          <w:rFonts w:ascii="Calibri" w:hAnsi="Calibri" w:cs="Arial"/>
          <w:iCs w:val="0"/>
          <w:szCs w:val="24"/>
          <w:lang w:val="en-GB" w:eastAsia="en-GB"/>
        </w:rPr>
      </w:pPr>
    </w:p>
    <w:p w:rsidR="00E62782" w:rsidRPr="00905E62" w:rsidRDefault="00905E62" w:rsidP="003D08A6">
      <w:pPr>
        <w:pStyle w:val="CS-H2"/>
      </w:pPr>
      <w:bookmarkStart w:id="84" w:name="_Toc81911240"/>
      <w:r>
        <w:t xml:space="preserve">4.3  </w:t>
      </w:r>
      <w:r w:rsidR="00E62782" w:rsidRPr="00905E62">
        <w:t xml:space="preserve">Contact Points for National Pillars of Partnership for the purpose of SPC </w:t>
      </w:r>
      <w:r>
        <w:t xml:space="preserve">  </w:t>
      </w:r>
      <w:r>
        <w:tab/>
      </w:r>
      <w:r w:rsidR="00E62782" w:rsidRPr="00905E62">
        <w:t>nominations</w:t>
      </w:r>
      <w:bookmarkEnd w:id="84"/>
      <w:r w:rsidR="00E62782" w:rsidRPr="00905E62">
        <w:t xml:space="preserve"> </w:t>
      </w:r>
    </w:p>
    <w:p w:rsidR="00E62782" w:rsidRPr="00905E62" w:rsidRDefault="00E62782" w:rsidP="00905E62">
      <w:pPr>
        <w:pStyle w:val="CS-H3"/>
      </w:pPr>
      <w:r w:rsidRPr="00905E62">
        <w:t>Business and Employers Pillar</w:t>
      </w:r>
    </w:p>
    <w:p w:rsidR="00E62782" w:rsidRPr="00631808" w:rsidRDefault="00E62782" w:rsidP="003D08A6">
      <w:pPr>
        <w:pStyle w:val="BodyText3"/>
      </w:pPr>
      <w:r>
        <w:t>Kim Mulligan</w:t>
      </w:r>
      <w:r w:rsidR="00247C03">
        <w:t>,</w:t>
      </w:r>
    </w:p>
    <w:p w:rsidR="00E62782" w:rsidRPr="00631808" w:rsidRDefault="00E62782" w:rsidP="003D08A6">
      <w:pPr>
        <w:pStyle w:val="BodyText3"/>
      </w:pPr>
      <w:r w:rsidRPr="00631808">
        <w:t xml:space="preserve">Chambers </w:t>
      </w:r>
      <w:smartTag w:uri="urn:schemas-microsoft-com:office:smarttags" w:element="place">
        <w:smartTag w:uri="urn:schemas-microsoft-com:office:smarttags" w:element="country-region">
          <w:r w:rsidRPr="00631808">
            <w:t>Ireland</w:t>
          </w:r>
        </w:smartTag>
      </w:smartTag>
      <w:r w:rsidRPr="00631808">
        <w:t>,</w:t>
      </w:r>
    </w:p>
    <w:p w:rsidR="00E62782" w:rsidRPr="00631808" w:rsidRDefault="00E62782" w:rsidP="003D08A6">
      <w:pPr>
        <w:pStyle w:val="BodyText3"/>
      </w:pPr>
      <w:smartTag w:uri="urn:schemas-microsoft-com:office:smarttags" w:element="address">
        <w:smartTag w:uri="urn:schemas-microsoft-com:office:smarttags" w:element="Street">
          <w:r>
            <w:t>22-24 Lower Mount Street</w:t>
          </w:r>
        </w:smartTag>
        <w:r w:rsidRPr="00631808">
          <w:t>,</w:t>
        </w:r>
        <w:r w:rsidR="00247C03">
          <w:t xml:space="preserve"> </w:t>
        </w:r>
        <w:smartTag w:uri="urn:schemas-microsoft-com:office:smarttags" w:element="City">
          <w:r w:rsidRPr="00631808">
            <w:t>Dublin</w:t>
          </w:r>
        </w:smartTag>
      </w:smartTag>
      <w:r w:rsidRPr="00631808">
        <w:t xml:space="preserve"> 2.</w:t>
      </w:r>
    </w:p>
    <w:p w:rsidR="00905E62" w:rsidRPr="00631808" w:rsidRDefault="00905E62" w:rsidP="00905E62">
      <w:pPr>
        <w:pStyle w:val="CS-H3"/>
      </w:pPr>
      <w:r w:rsidRPr="00631808">
        <w:t>Trade Union Pillar</w:t>
      </w:r>
    </w:p>
    <w:p w:rsidR="00905E62" w:rsidRPr="00631808" w:rsidRDefault="00905E62" w:rsidP="003D08A6">
      <w:pPr>
        <w:pStyle w:val="BodyText3"/>
      </w:pPr>
      <w:r w:rsidRPr="00631808">
        <w:t>Fergus Whelan</w:t>
      </w:r>
      <w:r w:rsidR="00247C03">
        <w:t>,</w:t>
      </w:r>
    </w:p>
    <w:p w:rsidR="00905E62" w:rsidRPr="00631808" w:rsidRDefault="00905E62" w:rsidP="003D08A6">
      <w:pPr>
        <w:pStyle w:val="BodyText3"/>
      </w:pPr>
      <w:r w:rsidRPr="00631808">
        <w:t>Irish Congress of Trade Unions</w:t>
      </w:r>
      <w:r w:rsidR="00247C03">
        <w:t>,</w:t>
      </w:r>
    </w:p>
    <w:p w:rsidR="00905E62" w:rsidRPr="00631808" w:rsidRDefault="00905E62" w:rsidP="003D08A6">
      <w:pPr>
        <w:pStyle w:val="BodyText3"/>
      </w:pPr>
      <w:r w:rsidRPr="00631808">
        <w:t>Head Office,</w:t>
      </w:r>
    </w:p>
    <w:p w:rsidR="00905E62" w:rsidRPr="00631808" w:rsidRDefault="00905E62" w:rsidP="003D08A6">
      <w:pPr>
        <w:pStyle w:val="BodyText3"/>
      </w:pPr>
      <w:smartTag w:uri="urn:schemas-microsoft-com:office:smarttags" w:element="address">
        <w:smartTag w:uri="urn:schemas-microsoft-com:office:smarttags" w:element="Street">
          <w:r w:rsidRPr="00631808">
            <w:t>31-32 Parnell Square</w:t>
          </w:r>
        </w:smartTag>
        <w:r w:rsidRPr="00631808">
          <w:t>,</w:t>
        </w:r>
        <w:r w:rsidR="00247C03">
          <w:t xml:space="preserve"> </w:t>
        </w:r>
        <w:smartTag w:uri="urn:schemas-microsoft-com:office:smarttags" w:element="City">
          <w:r w:rsidRPr="00631808">
            <w:t>Dublin</w:t>
          </w:r>
        </w:smartTag>
      </w:smartTag>
      <w:r w:rsidRPr="00631808">
        <w:t xml:space="preserve"> 1.</w:t>
      </w:r>
    </w:p>
    <w:p w:rsidR="00905E62" w:rsidRPr="00631808" w:rsidRDefault="00905E62" w:rsidP="003D08A6">
      <w:pPr>
        <w:pStyle w:val="BodyText3"/>
      </w:pPr>
    </w:p>
    <w:p w:rsidR="00905E62" w:rsidRPr="00631808" w:rsidRDefault="00905E62" w:rsidP="00905E62">
      <w:pPr>
        <w:pStyle w:val="BodyText"/>
        <w:rPr>
          <w:rFonts w:ascii="Calibri" w:hAnsi="Calibri"/>
          <w:szCs w:val="24"/>
          <w:lang w:val="en-GB"/>
        </w:rPr>
      </w:pPr>
    </w:p>
    <w:p w:rsidR="00905E62" w:rsidRPr="00631808" w:rsidRDefault="00905E62" w:rsidP="00905E62">
      <w:pPr>
        <w:pStyle w:val="CS-H3"/>
      </w:pPr>
      <w:r w:rsidRPr="00631808">
        <w:lastRenderedPageBreak/>
        <w:t>Farming Pillar</w:t>
      </w:r>
    </w:p>
    <w:p w:rsidR="00905E62" w:rsidRPr="00631808" w:rsidRDefault="00905E62" w:rsidP="003D08A6">
      <w:pPr>
        <w:pStyle w:val="BodyText3"/>
      </w:pPr>
      <w:r w:rsidRPr="00631808">
        <w:t>Gerry Gunning</w:t>
      </w:r>
      <w:r w:rsidR="00247C03">
        <w:t>,</w:t>
      </w:r>
    </w:p>
    <w:p w:rsidR="00905E62" w:rsidRPr="00631808" w:rsidRDefault="00905E62" w:rsidP="003D08A6">
      <w:pPr>
        <w:pStyle w:val="BodyText3"/>
      </w:pPr>
      <w:r w:rsidRPr="00631808">
        <w:t>Irish Farms Association</w:t>
      </w:r>
      <w:r w:rsidR="00247C03">
        <w:t>,</w:t>
      </w:r>
    </w:p>
    <w:p w:rsidR="00905E62" w:rsidRPr="00631808" w:rsidRDefault="00905E62" w:rsidP="003D08A6">
      <w:pPr>
        <w:pStyle w:val="BodyText3"/>
      </w:pPr>
      <w:r w:rsidRPr="00631808">
        <w:t>Irish Farm Centre,</w:t>
      </w:r>
    </w:p>
    <w:p w:rsidR="00905E62" w:rsidRPr="00631808" w:rsidRDefault="00905E62" w:rsidP="003D08A6">
      <w:pPr>
        <w:pStyle w:val="BodyText3"/>
      </w:pPr>
      <w:r w:rsidRPr="00631808">
        <w:t>Bluebell,</w:t>
      </w:r>
      <w:r w:rsidR="00247C03">
        <w:t xml:space="preserve"> </w:t>
      </w:r>
      <w:smartTag w:uri="urn:schemas-microsoft-com:office:smarttags" w:element="place">
        <w:smartTag w:uri="urn:schemas-microsoft-com:office:smarttags" w:element="City">
          <w:r w:rsidRPr="00631808">
            <w:t>Dublin</w:t>
          </w:r>
        </w:smartTag>
      </w:smartTag>
      <w:r w:rsidRPr="00631808">
        <w:t xml:space="preserve"> 12.</w:t>
      </w:r>
    </w:p>
    <w:p w:rsidR="00905E62" w:rsidRPr="00631808" w:rsidRDefault="00905E62" w:rsidP="00905E62">
      <w:pPr>
        <w:pStyle w:val="CS-H3"/>
      </w:pPr>
      <w:r w:rsidRPr="00631808">
        <w:t>Environment Pillar</w:t>
      </w:r>
    </w:p>
    <w:p w:rsidR="00905E62" w:rsidRPr="00631808" w:rsidRDefault="00905E62" w:rsidP="003D08A6">
      <w:pPr>
        <w:pStyle w:val="BodyText3"/>
      </w:pPr>
      <w:r w:rsidRPr="00631808">
        <w:t>Michael Ewing</w:t>
      </w:r>
    </w:p>
    <w:p w:rsidR="00905E62" w:rsidRPr="00631808" w:rsidRDefault="00905E62" w:rsidP="003D08A6">
      <w:pPr>
        <w:pStyle w:val="BodyText3"/>
      </w:pPr>
      <w:r w:rsidRPr="00631808">
        <w:t>Knockvicar</w:t>
      </w:r>
    </w:p>
    <w:p w:rsidR="00905E62" w:rsidRPr="00631808" w:rsidRDefault="00905E62" w:rsidP="003D08A6">
      <w:pPr>
        <w:pStyle w:val="BodyText3"/>
      </w:pPr>
      <w:r w:rsidRPr="00631808">
        <w:t>Boyle</w:t>
      </w:r>
    </w:p>
    <w:p w:rsidR="00905E62" w:rsidRPr="00631808" w:rsidRDefault="00905E62" w:rsidP="003D08A6">
      <w:pPr>
        <w:pStyle w:val="BodyText3"/>
      </w:pPr>
      <w:smartTag w:uri="urn:schemas-microsoft-com:office:smarttags" w:element="place">
        <w:r w:rsidRPr="00631808">
          <w:t>Co.</w:t>
        </w:r>
      </w:smartTag>
      <w:r w:rsidRPr="00631808">
        <w:t xml:space="preserve"> Roscommon.</w:t>
      </w:r>
    </w:p>
    <w:p w:rsidR="003D08A6" w:rsidRPr="00631808" w:rsidRDefault="003D08A6" w:rsidP="003D08A6">
      <w:pPr>
        <w:pStyle w:val="BodyText3"/>
        <w:ind w:firstLine="180"/>
      </w:pPr>
    </w:p>
    <w:p w:rsidR="003D08A6" w:rsidRDefault="003D08A6" w:rsidP="003D08A6">
      <w:pPr>
        <w:pStyle w:val="CS-H"/>
        <w:numPr>
          <w:ilvl w:val="1"/>
          <w:numId w:val="15"/>
        </w:numPr>
      </w:pPr>
      <w:bookmarkStart w:id="85" w:name="_Toc81911241"/>
      <w:r>
        <w:t>Public Consultation</w:t>
      </w:r>
    </w:p>
    <w:p w:rsidR="003D08A6" w:rsidRPr="003D08A6" w:rsidRDefault="003D08A6" w:rsidP="003D08A6">
      <w:pPr>
        <w:rPr>
          <w:rFonts w:ascii="Calibri" w:hAnsi="Calibri"/>
          <w:lang w:val="en-GB"/>
        </w:rPr>
      </w:pPr>
      <w:r>
        <w:rPr>
          <w:rFonts w:ascii="Calibri" w:hAnsi="Calibri"/>
          <w:lang w:val="en-GB"/>
        </w:rPr>
        <w:t xml:space="preserve">         </w:t>
      </w:r>
      <w:r>
        <w:rPr>
          <w:rFonts w:ascii="Calibri" w:hAnsi="Calibri"/>
          <w:lang w:val="en-GB"/>
        </w:rPr>
        <w:tab/>
        <w:t>The draft SPC Scheme, when approved by Meath County Council</w:t>
      </w:r>
      <w:r w:rsidR="001373AD">
        <w:rPr>
          <w:rFonts w:ascii="Calibri" w:hAnsi="Calibri"/>
          <w:lang w:val="en-GB"/>
        </w:rPr>
        <w:t>,</w:t>
      </w:r>
      <w:r>
        <w:rPr>
          <w:rFonts w:ascii="Calibri" w:hAnsi="Calibri"/>
          <w:lang w:val="en-GB"/>
        </w:rPr>
        <w:t xml:space="preserve"> will be </w:t>
      </w:r>
      <w:r>
        <w:rPr>
          <w:rFonts w:ascii="Calibri" w:hAnsi="Calibri"/>
          <w:lang w:val="en-GB"/>
        </w:rPr>
        <w:tab/>
      </w:r>
      <w:r>
        <w:rPr>
          <w:rFonts w:ascii="Calibri" w:hAnsi="Calibri"/>
          <w:lang w:val="en-GB"/>
        </w:rPr>
        <w:tab/>
        <w:t xml:space="preserve">placed on public display for a period of one month to allow for the making of   </w:t>
      </w:r>
      <w:r>
        <w:rPr>
          <w:rFonts w:ascii="Calibri" w:hAnsi="Calibri"/>
          <w:lang w:val="en-GB"/>
        </w:rPr>
        <w:tab/>
        <w:t>submissions on the draft scheme.</w:t>
      </w:r>
    </w:p>
    <w:p w:rsidR="003D08A6" w:rsidRPr="003D08A6" w:rsidRDefault="003D08A6" w:rsidP="003D08A6">
      <w:pPr>
        <w:rPr>
          <w:lang w:val="en-GB"/>
        </w:rPr>
      </w:pPr>
    </w:p>
    <w:p w:rsidR="00905E62" w:rsidRPr="00247C03" w:rsidRDefault="00247C03" w:rsidP="00247C03">
      <w:pPr>
        <w:pStyle w:val="CS-H"/>
        <w:rPr>
          <w:szCs w:val="24"/>
        </w:rPr>
      </w:pPr>
      <w:r w:rsidRPr="00247C03">
        <w:t>Chair</w:t>
      </w:r>
      <w:r w:rsidR="00905E62" w:rsidRPr="00247C03">
        <w:t xml:space="preserve"> of the SPCs</w:t>
      </w:r>
      <w:bookmarkEnd w:id="85"/>
    </w:p>
    <w:p w:rsidR="00905E62" w:rsidRDefault="00905E62" w:rsidP="00905E62">
      <w:pPr>
        <w:pStyle w:val="BodyText"/>
        <w:jc w:val="both"/>
        <w:rPr>
          <w:rFonts w:ascii="Calibri" w:hAnsi="Calibri"/>
          <w:szCs w:val="24"/>
          <w:lang w:val="en-GB"/>
        </w:rPr>
      </w:pPr>
      <w:r w:rsidRPr="00631808">
        <w:rPr>
          <w:rFonts w:ascii="Calibri" w:hAnsi="Calibri"/>
          <w:szCs w:val="24"/>
          <w:lang w:val="en-GB"/>
        </w:rPr>
        <w:t xml:space="preserve">Each Committee will be chaired by an elected </w:t>
      </w:r>
      <w:r>
        <w:rPr>
          <w:rFonts w:ascii="Calibri" w:hAnsi="Calibri"/>
          <w:szCs w:val="24"/>
          <w:lang w:val="en-GB"/>
        </w:rPr>
        <w:t>Councillor</w:t>
      </w:r>
      <w:r w:rsidRPr="00631808">
        <w:rPr>
          <w:rFonts w:ascii="Calibri" w:hAnsi="Calibri"/>
          <w:szCs w:val="24"/>
          <w:lang w:val="en-GB"/>
        </w:rPr>
        <w:t xml:space="preserve"> of Meath County Council, appointed by the full Council, who shall be ex-officio a member of that committee. Each chair shall hold office for a period of </w:t>
      </w:r>
      <w:r w:rsidRPr="00631808">
        <w:rPr>
          <w:rFonts w:ascii="Calibri" w:hAnsi="Calibri"/>
          <w:szCs w:val="24"/>
          <w:u w:val="single"/>
          <w:lang w:val="en-GB"/>
        </w:rPr>
        <w:t xml:space="preserve">not less than </w:t>
      </w:r>
      <w:r w:rsidRPr="00631808">
        <w:rPr>
          <w:rFonts w:ascii="Calibri" w:hAnsi="Calibri"/>
          <w:b/>
          <w:bCs/>
          <w:szCs w:val="24"/>
          <w:u w:val="single"/>
          <w:lang w:val="en-GB"/>
        </w:rPr>
        <w:t>3</w:t>
      </w:r>
      <w:r w:rsidRPr="00631808">
        <w:rPr>
          <w:rFonts w:ascii="Calibri" w:hAnsi="Calibri"/>
          <w:szCs w:val="24"/>
          <w:u w:val="single"/>
          <w:lang w:val="en-GB"/>
        </w:rPr>
        <w:t xml:space="preserve"> years</w:t>
      </w:r>
      <w:r w:rsidRPr="00631808">
        <w:rPr>
          <w:rFonts w:ascii="Calibri" w:hAnsi="Calibri"/>
          <w:szCs w:val="24"/>
          <w:lang w:val="en-GB"/>
        </w:rPr>
        <w:t xml:space="preserve">. </w:t>
      </w:r>
    </w:p>
    <w:p w:rsidR="00905E62" w:rsidRDefault="00905E62" w:rsidP="00905E62">
      <w:pPr>
        <w:pStyle w:val="BodyText"/>
        <w:jc w:val="both"/>
        <w:rPr>
          <w:rFonts w:ascii="Calibri" w:hAnsi="Calibri"/>
          <w:szCs w:val="24"/>
          <w:lang w:val="en-GB"/>
        </w:rPr>
      </w:pPr>
    </w:p>
    <w:p w:rsidR="00905E62" w:rsidRPr="00631808" w:rsidRDefault="00905E62" w:rsidP="00247C03">
      <w:pPr>
        <w:pStyle w:val="CS-H"/>
      </w:pPr>
      <w:bookmarkStart w:id="86" w:name="_Toc81911242"/>
      <w:r w:rsidRPr="00631808">
        <w:t>Principles for the Appointment of Council Members</w:t>
      </w:r>
      <w:bookmarkEnd w:id="86"/>
    </w:p>
    <w:p w:rsidR="00905E62" w:rsidRPr="00631808" w:rsidRDefault="00905E62" w:rsidP="00905E62">
      <w:pPr>
        <w:pStyle w:val="BodyText"/>
        <w:numPr>
          <w:ilvl w:val="0"/>
          <w:numId w:val="4"/>
        </w:numPr>
        <w:jc w:val="both"/>
        <w:rPr>
          <w:rFonts w:ascii="Calibri" w:hAnsi="Calibri"/>
          <w:szCs w:val="24"/>
          <w:lang w:val="en-GB"/>
        </w:rPr>
      </w:pPr>
      <w:r w:rsidRPr="00631808">
        <w:rPr>
          <w:rFonts w:ascii="Calibri" w:hAnsi="Calibri"/>
          <w:szCs w:val="24"/>
          <w:lang w:val="en-GB"/>
        </w:rPr>
        <w:t xml:space="preserve">Each </w:t>
      </w:r>
      <w:smartTag w:uri="urn:schemas-microsoft-com:office:smarttags" w:element="place">
        <w:smartTag w:uri="urn:schemas-microsoft-com:office:smarttags" w:element="PlaceType">
          <w:r w:rsidRPr="00631808">
            <w:rPr>
              <w:rFonts w:ascii="Calibri" w:hAnsi="Calibri"/>
              <w:szCs w:val="24"/>
              <w:lang w:val="en-GB"/>
            </w:rPr>
            <w:t>County</w:t>
          </w:r>
        </w:smartTag>
        <w:r w:rsidRPr="00631808">
          <w:rPr>
            <w:rFonts w:ascii="Calibri" w:hAnsi="Calibri"/>
            <w:szCs w:val="24"/>
            <w:lang w:val="en-GB"/>
          </w:rPr>
          <w:t xml:space="preserve"> </w:t>
        </w:r>
        <w:smartTag w:uri="urn:schemas-microsoft-com:office:smarttags" w:element="PlaceName">
          <w:r w:rsidRPr="00631808">
            <w:rPr>
              <w:rFonts w:ascii="Calibri" w:hAnsi="Calibri"/>
              <w:szCs w:val="24"/>
              <w:lang w:val="en-GB"/>
            </w:rPr>
            <w:t>Councillor</w:t>
          </w:r>
        </w:smartTag>
      </w:smartTag>
      <w:r w:rsidRPr="00631808">
        <w:rPr>
          <w:rFonts w:ascii="Calibri" w:hAnsi="Calibri"/>
          <w:szCs w:val="24"/>
          <w:lang w:val="en-GB"/>
        </w:rPr>
        <w:t xml:space="preserve"> will serve on 1 SPC at any one time.</w:t>
      </w:r>
    </w:p>
    <w:p w:rsidR="00905E62" w:rsidRPr="00631808" w:rsidRDefault="00905E62" w:rsidP="00905E62">
      <w:pPr>
        <w:pStyle w:val="BodyText"/>
        <w:numPr>
          <w:ilvl w:val="0"/>
          <w:numId w:val="4"/>
        </w:numPr>
        <w:jc w:val="both"/>
        <w:rPr>
          <w:rFonts w:ascii="Calibri" w:hAnsi="Calibri"/>
          <w:szCs w:val="24"/>
          <w:lang w:val="en-GB"/>
        </w:rPr>
      </w:pPr>
      <w:r w:rsidRPr="00631808">
        <w:rPr>
          <w:rFonts w:ascii="Calibri" w:hAnsi="Calibri"/>
          <w:szCs w:val="24"/>
          <w:lang w:val="en-GB"/>
        </w:rPr>
        <w:t>Councillors may not be nominated to represent sectoral interests.</w:t>
      </w:r>
    </w:p>
    <w:p w:rsidR="00905E62" w:rsidRPr="00631808" w:rsidRDefault="00905E62" w:rsidP="00905E62">
      <w:pPr>
        <w:pStyle w:val="BodyText"/>
        <w:numPr>
          <w:ilvl w:val="0"/>
          <w:numId w:val="4"/>
        </w:numPr>
        <w:jc w:val="both"/>
        <w:rPr>
          <w:rFonts w:ascii="Calibri" w:hAnsi="Calibri"/>
          <w:szCs w:val="24"/>
          <w:lang w:val="en-GB"/>
        </w:rPr>
      </w:pPr>
      <w:r w:rsidRPr="00631808">
        <w:rPr>
          <w:rFonts w:ascii="Calibri" w:hAnsi="Calibri"/>
          <w:szCs w:val="24"/>
          <w:lang w:val="en-GB"/>
        </w:rPr>
        <w:t>SPC membership for Councillors will be for the lifetime of the Council. A member ceasing to be a Councillor would also cease membership of the SPC</w:t>
      </w:r>
    </w:p>
    <w:p w:rsidR="00905E62" w:rsidRPr="00631808" w:rsidRDefault="00905E62" w:rsidP="00905E62">
      <w:pPr>
        <w:pStyle w:val="BodyText"/>
        <w:numPr>
          <w:ilvl w:val="0"/>
          <w:numId w:val="4"/>
        </w:numPr>
        <w:jc w:val="both"/>
        <w:rPr>
          <w:rFonts w:ascii="Calibri" w:hAnsi="Calibri"/>
          <w:szCs w:val="24"/>
          <w:lang w:val="en-GB"/>
        </w:rPr>
      </w:pPr>
      <w:r w:rsidRPr="00631808">
        <w:rPr>
          <w:rFonts w:ascii="Calibri" w:hAnsi="Calibri"/>
          <w:szCs w:val="24"/>
          <w:lang w:val="en-GB"/>
        </w:rPr>
        <w:t xml:space="preserve">In the event of a Councillor resigning from an SPC the appointment of a replacement </w:t>
      </w:r>
      <w:r>
        <w:rPr>
          <w:rFonts w:ascii="Calibri" w:hAnsi="Calibri"/>
          <w:szCs w:val="24"/>
          <w:lang w:val="en-GB"/>
        </w:rPr>
        <w:t>Councillor</w:t>
      </w:r>
      <w:r w:rsidRPr="00631808">
        <w:rPr>
          <w:rFonts w:ascii="Calibri" w:hAnsi="Calibri"/>
          <w:szCs w:val="24"/>
          <w:lang w:val="en-GB"/>
        </w:rPr>
        <w:t xml:space="preserve"> shall be decided by the full Council</w:t>
      </w:r>
    </w:p>
    <w:p w:rsidR="00905E62" w:rsidRPr="00631808" w:rsidRDefault="00905E62" w:rsidP="00905E62">
      <w:pPr>
        <w:pStyle w:val="BodyText"/>
        <w:numPr>
          <w:ilvl w:val="0"/>
          <w:numId w:val="4"/>
        </w:numPr>
        <w:jc w:val="both"/>
        <w:rPr>
          <w:rFonts w:ascii="Calibri" w:hAnsi="Calibri"/>
          <w:szCs w:val="24"/>
          <w:lang w:val="en-GB"/>
        </w:rPr>
      </w:pPr>
      <w:r w:rsidRPr="00631808">
        <w:rPr>
          <w:rFonts w:ascii="Calibri" w:hAnsi="Calibri"/>
          <w:szCs w:val="24"/>
          <w:lang w:val="en-GB"/>
        </w:rPr>
        <w:t xml:space="preserve">The proportionality of elected </w:t>
      </w:r>
      <w:r>
        <w:rPr>
          <w:rFonts w:ascii="Calibri" w:hAnsi="Calibri"/>
          <w:szCs w:val="24"/>
          <w:lang w:val="en-GB"/>
        </w:rPr>
        <w:t>Councillors</w:t>
      </w:r>
      <w:r w:rsidRPr="00631808">
        <w:rPr>
          <w:rFonts w:ascii="Calibri" w:hAnsi="Calibri"/>
          <w:szCs w:val="24"/>
          <w:lang w:val="en-GB"/>
        </w:rPr>
        <w:t xml:space="preserve"> on each SPC will as far as is possible reflect that which prevails in the full Council.</w:t>
      </w:r>
    </w:p>
    <w:p w:rsidR="00905E62" w:rsidRPr="00631808" w:rsidRDefault="00905E62" w:rsidP="00905E62">
      <w:pPr>
        <w:pStyle w:val="BodyText"/>
        <w:numPr>
          <w:ilvl w:val="0"/>
          <w:numId w:val="4"/>
        </w:numPr>
        <w:jc w:val="both"/>
        <w:rPr>
          <w:rFonts w:ascii="Calibri" w:hAnsi="Calibri"/>
          <w:szCs w:val="24"/>
          <w:lang w:val="en-GB"/>
        </w:rPr>
      </w:pPr>
      <w:r w:rsidRPr="00631808">
        <w:rPr>
          <w:rFonts w:ascii="Calibri" w:hAnsi="Calibri"/>
          <w:szCs w:val="24"/>
          <w:lang w:val="en-GB"/>
        </w:rPr>
        <w:t xml:space="preserve">Each member will be asked to express a preference for the SPC on which they would like to serve. In the event that any particular SPC is oversubscribed and agreement cannot otherwise be reached the final allocation of seats will be a matter for the Council’s </w:t>
      </w:r>
      <w:r w:rsidR="00916787">
        <w:rPr>
          <w:rFonts w:ascii="Calibri" w:hAnsi="Calibri"/>
          <w:szCs w:val="24"/>
          <w:lang w:val="en-GB"/>
        </w:rPr>
        <w:t>Corporate Policy Group.</w:t>
      </w:r>
    </w:p>
    <w:p w:rsidR="00905E62" w:rsidRDefault="00905E62" w:rsidP="00905E62">
      <w:pPr>
        <w:pStyle w:val="BodyText"/>
        <w:jc w:val="both"/>
        <w:rPr>
          <w:rFonts w:ascii="Calibri" w:hAnsi="Calibri"/>
          <w:szCs w:val="24"/>
          <w:lang w:val="en-GB"/>
        </w:rPr>
      </w:pPr>
    </w:p>
    <w:p w:rsidR="00ED3A8A" w:rsidRDefault="00ED3A8A" w:rsidP="00905E62">
      <w:pPr>
        <w:pStyle w:val="BodyText"/>
        <w:jc w:val="both"/>
        <w:rPr>
          <w:rFonts w:ascii="Calibri" w:hAnsi="Calibri"/>
          <w:szCs w:val="24"/>
          <w:lang w:val="en-GB"/>
        </w:rPr>
      </w:pPr>
    </w:p>
    <w:p w:rsidR="00ED3A8A" w:rsidRPr="00631808" w:rsidRDefault="00ED3A8A" w:rsidP="00905E62">
      <w:pPr>
        <w:pStyle w:val="BodyText"/>
        <w:jc w:val="both"/>
        <w:rPr>
          <w:rFonts w:ascii="Calibri" w:hAnsi="Calibri"/>
          <w:szCs w:val="24"/>
          <w:lang w:val="en-GB"/>
        </w:rPr>
      </w:pPr>
    </w:p>
    <w:p w:rsidR="00905E62" w:rsidRPr="00631808" w:rsidRDefault="00905E62" w:rsidP="00247C03">
      <w:pPr>
        <w:pStyle w:val="CS-H"/>
      </w:pPr>
      <w:bookmarkStart w:id="87" w:name="_Toc81911243"/>
      <w:r w:rsidRPr="00631808">
        <w:lastRenderedPageBreak/>
        <w:t>Principles for the Appointment of Sectoral Representatives</w:t>
      </w:r>
      <w:bookmarkEnd w:id="87"/>
    </w:p>
    <w:p w:rsidR="00905E62" w:rsidRPr="00631808" w:rsidRDefault="00905E62" w:rsidP="00905E62">
      <w:pPr>
        <w:pStyle w:val="BodyText"/>
        <w:numPr>
          <w:ilvl w:val="0"/>
          <w:numId w:val="5"/>
        </w:numPr>
        <w:jc w:val="both"/>
        <w:rPr>
          <w:rFonts w:ascii="Calibri" w:hAnsi="Calibri"/>
          <w:szCs w:val="24"/>
        </w:rPr>
      </w:pPr>
      <w:r w:rsidRPr="00631808">
        <w:rPr>
          <w:rFonts w:ascii="Calibri" w:hAnsi="Calibri"/>
          <w:szCs w:val="24"/>
        </w:rPr>
        <w:t xml:space="preserve">Groups / associations should be active within the county and have a countywide impact or at a minimum </w:t>
      </w:r>
      <w:r w:rsidR="0027788D" w:rsidRPr="00631808">
        <w:rPr>
          <w:rFonts w:ascii="Calibri" w:hAnsi="Calibri"/>
          <w:szCs w:val="24"/>
        </w:rPr>
        <w:t>relevance</w:t>
      </w:r>
      <w:r w:rsidRPr="00631808">
        <w:rPr>
          <w:rFonts w:ascii="Calibri" w:hAnsi="Calibri"/>
          <w:szCs w:val="24"/>
        </w:rPr>
        <w:t xml:space="preserve"> within a locality or a number of localities in the area.</w:t>
      </w:r>
    </w:p>
    <w:p w:rsidR="00905E62" w:rsidRPr="00631808" w:rsidRDefault="00905E62" w:rsidP="00905E62">
      <w:pPr>
        <w:pStyle w:val="BodyText"/>
        <w:numPr>
          <w:ilvl w:val="0"/>
          <w:numId w:val="5"/>
        </w:numPr>
        <w:jc w:val="both"/>
        <w:rPr>
          <w:rFonts w:ascii="Calibri" w:hAnsi="Calibri"/>
          <w:szCs w:val="24"/>
        </w:rPr>
      </w:pPr>
      <w:r w:rsidRPr="00631808">
        <w:rPr>
          <w:rFonts w:ascii="Calibri" w:hAnsi="Calibri"/>
          <w:szCs w:val="24"/>
        </w:rPr>
        <w:t>Groups / associations should be open to new members, hold A</w:t>
      </w:r>
      <w:r>
        <w:rPr>
          <w:rFonts w:ascii="Calibri" w:hAnsi="Calibri"/>
          <w:szCs w:val="24"/>
        </w:rPr>
        <w:t>nnual General Meetings</w:t>
      </w:r>
      <w:r w:rsidRPr="00631808">
        <w:rPr>
          <w:rFonts w:ascii="Calibri" w:hAnsi="Calibri"/>
          <w:szCs w:val="24"/>
        </w:rPr>
        <w:t xml:space="preserve"> and regular meetings and should be broadly representative or accountable.</w:t>
      </w:r>
    </w:p>
    <w:p w:rsidR="00905E62" w:rsidRPr="00631808" w:rsidRDefault="00905E62" w:rsidP="00905E62">
      <w:pPr>
        <w:pStyle w:val="BodyText"/>
        <w:numPr>
          <w:ilvl w:val="0"/>
          <w:numId w:val="5"/>
        </w:numPr>
        <w:jc w:val="both"/>
        <w:rPr>
          <w:rFonts w:ascii="Calibri" w:hAnsi="Calibri"/>
          <w:szCs w:val="24"/>
        </w:rPr>
      </w:pPr>
      <w:r w:rsidRPr="00631808">
        <w:rPr>
          <w:rFonts w:ascii="Calibri" w:hAnsi="Calibri"/>
          <w:szCs w:val="24"/>
        </w:rPr>
        <w:t>Single interest groups may be considered e.g. groups focused on the disabled or the elderly.  Groups formed around specific local issues will not be considered for inclusion in the sectors.</w:t>
      </w:r>
    </w:p>
    <w:p w:rsidR="00905E62" w:rsidRPr="00631808" w:rsidRDefault="00905E62" w:rsidP="00905E62">
      <w:pPr>
        <w:pStyle w:val="BodyText"/>
        <w:numPr>
          <w:ilvl w:val="0"/>
          <w:numId w:val="5"/>
        </w:numPr>
        <w:jc w:val="both"/>
        <w:rPr>
          <w:rFonts w:ascii="Calibri" w:hAnsi="Calibri"/>
          <w:szCs w:val="24"/>
        </w:rPr>
      </w:pPr>
      <w:r w:rsidRPr="00631808">
        <w:rPr>
          <w:rFonts w:ascii="Calibri" w:hAnsi="Calibri"/>
          <w:szCs w:val="24"/>
        </w:rPr>
        <w:t xml:space="preserve">Each Sector is responsible for its own nominees.  However Meath County Council recommends that as far as possible each nominee should have broad knowledge or experience related to the </w:t>
      </w:r>
      <w:r>
        <w:rPr>
          <w:rFonts w:ascii="Calibri" w:hAnsi="Calibri"/>
          <w:szCs w:val="24"/>
        </w:rPr>
        <w:t>SPC</w:t>
      </w:r>
      <w:r w:rsidRPr="00631808">
        <w:rPr>
          <w:rFonts w:ascii="Calibri" w:hAnsi="Calibri"/>
          <w:szCs w:val="24"/>
        </w:rPr>
        <w:t xml:space="preserve"> to which they have been nominated.</w:t>
      </w:r>
    </w:p>
    <w:p w:rsidR="00905E62" w:rsidRPr="00631808" w:rsidRDefault="00905E62" w:rsidP="00905E62">
      <w:pPr>
        <w:pStyle w:val="BodyText"/>
        <w:numPr>
          <w:ilvl w:val="0"/>
          <w:numId w:val="5"/>
        </w:numPr>
        <w:jc w:val="both"/>
        <w:rPr>
          <w:rFonts w:ascii="Calibri" w:hAnsi="Calibri"/>
          <w:szCs w:val="24"/>
        </w:rPr>
      </w:pPr>
      <w:r w:rsidRPr="00631808">
        <w:rPr>
          <w:rFonts w:ascii="Calibri" w:hAnsi="Calibri"/>
          <w:szCs w:val="24"/>
        </w:rPr>
        <w:t>It is desirable that sectoral nominees would retain membership for the life of the Council.  It is open to each nominating sector to deselect its nominee if felt necessary and to notify the Council accordingly whereupon the person would cease to be a member.  In such cases the relevant sector will nominate a new representative.</w:t>
      </w:r>
    </w:p>
    <w:p w:rsidR="00905E62" w:rsidRPr="00631808" w:rsidRDefault="00905E62" w:rsidP="00905E62">
      <w:pPr>
        <w:pStyle w:val="BodyText"/>
        <w:numPr>
          <w:ilvl w:val="0"/>
          <w:numId w:val="5"/>
        </w:numPr>
        <w:jc w:val="both"/>
        <w:rPr>
          <w:rFonts w:ascii="Calibri" w:hAnsi="Calibri"/>
          <w:szCs w:val="24"/>
        </w:rPr>
      </w:pPr>
      <w:r w:rsidRPr="00631808">
        <w:rPr>
          <w:rFonts w:ascii="Calibri" w:hAnsi="Calibri"/>
          <w:szCs w:val="24"/>
        </w:rPr>
        <w:t>Where a casual vacancy occurs it will likewise be filled by the relevant sector.</w:t>
      </w:r>
    </w:p>
    <w:p w:rsidR="00905E62" w:rsidRPr="00631808" w:rsidRDefault="00905E62" w:rsidP="00905E62">
      <w:pPr>
        <w:pStyle w:val="BodyText"/>
        <w:numPr>
          <w:ilvl w:val="0"/>
          <w:numId w:val="5"/>
        </w:numPr>
        <w:jc w:val="both"/>
        <w:rPr>
          <w:rFonts w:ascii="Calibri" w:hAnsi="Calibri"/>
          <w:szCs w:val="24"/>
        </w:rPr>
      </w:pPr>
      <w:r w:rsidRPr="00631808">
        <w:rPr>
          <w:rFonts w:ascii="Calibri" w:hAnsi="Calibri"/>
          <w:szCs w:val="24"/>
        </w:rPr>
        <w:t>While every effort will be made to accommodate preferences the final decision will rest with Meath County Council having regard to the likely degree of intere</w:t>
      </w:r>
      <w:r>
        <w:rPr>
          <w:rFonts w:ascii="Calibri" w:hAnsi="Calibri"/>
          <w:szCs w:val="24"/>
        </w:rPr>
        <w:t>st, the limited number of SPC</w:t>
      </w:r>
      <w:r w:rsidRPr="00631808">
        <w:rPr>
          <w:rFonts w:ascii="Calibri" w:hAnsi="Calibri"/>
          <w:szCs w:val="24"/>
        </w:rPr>
        <w:t xml:space="preserve"> places available and the need to have a b</w:t>
      </w:r>
      <w:r>
        <w:rPr>
          <w:rFonts w:ascii="Calibri" w:hAnsi="Calibri"/>
          <w:szCs w:val="24"/>
        </w:rPr>
        <w:t>alanced constituency for each SP</w:t>
      </w:r>
      <w:r w:rsidRPr="00631808">
        <w:rPr>
          <w:rFonts w:ascii="Calibri" w:hAnsi="Calibri"/>
          <w:szCs w:val="24"/>
        </w:rPr>
        <w:t>C.</w:t>
      </w:r>
    </w:p>
    <w:p w:rsidR="00905E62" w:rsidRPr="00631808" w:rsidRDefault="00905E62" w:rsidP="00905E62">
      <w:pPr>
        <w:pStyle w:val="BodyText"/>
        <w:jc w:val="both"/>
        <w:rPr>
          <w:rFonts w:ascii="Calibri" w:hAnsi="Calibri"/>
          <w:b/>
          <w:szCs w:val="24"/>
        </w:rPr>
      </w:pPr>
    </w:p>
    <w:p w:rsidR="00905E62" w:rsidRPr="00ED3A8A" w:rsidRDefault="00905E62" w:rsidP="00ED3A8A">
      <w:pPr>
        <w:pStyle w:val="CS-H"/>
      </w:pPr>
      <w:r w:rsidRPr="00631808">
        <w:t>MISCELLANEOUS</w:t>
      </w:r>
    </w:p>
    <w:p w:rsidR="00905E62" w:rsidRPr="00631808" w:rsidRDefault="00905E62" w:rsidP="00905E62">
      <w:pPr>
        <w:pStyle w:val="BodyText"/>
        <w:jc w:val="both"/>
        <w:rPr>
          <w:rFonts w:ascii="Calibri" w:hAnsi="Calibri"/>
          <w:szCs w:val="24"/>
        </w:rPr>
      </w:pPr>
      <w:r w:rsidRPr="00631808">
        <w:rPr>
          <w:rFonts w:ascii="Calibri" w:hAnsi="Calibri"/>
          <w:szCs w:val="24"/>
        </w:rPr>
        <w:t xml:space="preserve">Standing Orders will be drafted to govern the operation of SPCs and following approval by the </w:t>
      </w:r>
      <w:r w:rsidR="00ED3A8A">
        <w:rPr>
          <w:rFonts w:ascii="Calibri" w:hAnsi="Calibri"/>
          <w:szCs w:val="24"/>
        </w:rPr>
        <w:t>CPG</w:t>
      </w:r>
      <w:r w:rsidRPr="00631808">
        <w:rPr>
          <w:rFonts w:ascii="Calibri" w:hAnsi="Calibri"/>
          <w:szCs w:val="24"/>
        </w:rPr>
        <w:t xml:space="preserve"> shall be adopted by each SPC once approved.</w:t>
      </w:r>
    </w:p>
    <w:sectPr w:rsidR="00905E62" w:rsidRPr="00631808">
      <w:headerReference w:type="even" r:id="rId13"/>
      <w:headerReference w:type="default" r:id="rId14"/>
      <w:pgSz w:w="11906" w:h="16838" w:code="9"/>
      <w:pgMar w:top="1440" w:right="1797" w:bottom="1440" w:left="179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82E" w:rsidRDefault="0080482E">
      <w:r>
        <w:separator/>
      </w:r>
    </w:p>
    <w:p w:rsidR="0080482E" w:rsidRDefault="0080482E"/>
  </w:endnote>
  <w:endnote w:type="continuationSeparator" w:id="0">
    <w:p w:rsidR="0080482E" w:rsidRDefault="0080482E">
      <w:r>
        <w:continuationSeparator/>
      </w:r>
    </w:p>
    <w:p w:rsidR="0080482E" w:rsidRDefault="0080482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A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AC9" w:rsidRDefault="00BD3AC9">
    <w:pPr>
      <w:pStyle w:val="CS-Footer"/>
    </w:pPr>
    <w:smartTag w:uri="urn:schemas-microsoft-com:office:smarttags" w:element="place">
      <w:smartTag w:uri="urn:schemas-microsoft-com:office:smarttags" w:element="PlaceName">
        <w:r>
          <w:t>Meath</w:t>
        </w:r>
      </w:smartTag>
      <w:r>
        <w:t xml:space="preserve"> </w:t>
      </w:r>
      <w:smartTag w:uri="urn:schemas-microsoft-com:office:smarttags" w:element="PlaceType">
        <w:r>
          <w:t>County</w:t>
        </w:r>
      </w:smartTag>
    </w:smartTag>
    <w:r>
      <w:t xml:space="preserve"> Council</w:t>
    </w:r>
    <w:r>
      <w:tab/>
      <w:t>Page</w:t>
    </w: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911613">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11613">
      <w:rPr>
        <w:rStyle w:val="PageNumber"/>
        <w:noProof/>
      </w:rPr>
      <w:t>8</w:t>
    </w:r>
    <w:r>
      <w:rPr>
        <w:rStyle w:val="PageNumber"/>
      </w:rPr>
      <w:fldChar w:fldCharType="end"/>
    </w:r>
    <w:r>
      <w:rPr>
        <w:rStyle w:val="PageNumber"/>
      </w:rPr>
      <w:tab/>
    </w:r>
    <w:smartTag w:uri="urn:schemas-microsoft-com:office:smarttags" w:element="PersonName">
      <w:r>
        <w:rPr>
          <w:rStyle w:val="PageNumber"/>
        </w:rPr>
        <w:t>Corporate Services</w:t>
      </w:r>
    </w:smartTag>
    <w:r>
      <w:t xml:space="preserve"> </w:t>
    </w:r>
    <w: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82E" w:rsidRDefault="0080482E">
      <w:r>
        <w:separator/>
      </w:r>
    </w:p>
    <w:p w:rsidR="0080482E" w:rsidRDefault="0080482E"/>
  </w:footnote>
  <w:footnote w:type="continuationSeparator" w:id="0">
    <w:p w:rsidR="0080482E" w:rsidRDefault="0080482E">
      <w:r>
        <w:continuationSeparator/>
      </w:r>
    </w:p>
    <w:p w:rsidR="0080482E" w:rsidRDefault="0080482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AC9" w:rsidRDefault="00BD3AC9">
    <w:pPr>
      <w:pStyle w:val="Header"/>
      <w:rPr>
        <w:i/>
        <w:lang w:val="en-IE"/>
      </w:rPr>
    </w:pPr>
    <w:r>
      <w:rPr>
        <w:i/>
        <w:lang w:val="en-IE"/>
      </w:rPr>
      <w:t xml:space="preserve"> </w:t>
    </w:r>
  </w:p>
  <w:p w:rsidR="00BD3AC9" w:rsidRDefault="00BD3AC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AC9" w:rsidRDefault="00BD3AC9">
    <w:pPr>
      <w:pStyle w:val="CS-Header"/>
    </w:pPr>
    <w:r>
      <w:t>Draft Strategic Policy Committee Scheme 2014-2019</w:t>
    </w:r>
    <w:r>
      <w:tab/>
      <w:t xml:space="preserve">Introduction  </w:t>
    </w:r>
  </w:p>
  <w:p w:rsidR="00BD3AC9" w:rsidRDefault="00BD3AC9">
    <w:pPr>
      <w:pStyle w:val="Header"/>
      <w:rPr>
        <w:i/>
        <w:lang w:val="en-IE"/>
      </w:rPr>
    </w:pPr>
    <w:r>
      <w:rPr>
        <w:i/>
        <w:lang w:val="en-IE"/>
      </w:rPr>
      <w:t xml:space="preserve"> </w:t>
    </w:r>
  </w:p>
  <w:p w:rsidR="00BD3AC9" w:rsidRDefault="00BD3AC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AC9" w:rsidRDefault="00BD3AC9">
    <w:pPr>
      <w:pStyle w:val="CS-Header"/>
    </w:pPr>
    <w:r>
      <w:t>Draft Strategic Policy Committee Scheme 2009 - 2014</w:t>
    </w:r>
    <w:r>
      <w:tab/>
      <w:t xml:space="preserve"> Proposed Framework  </w:t>
    </w:r>
  </w:p>
  <w:p w:rsidR="00BD3AC9" w:rsidRDefault="00BD3AC9">
    <w:pPr>
      <w:pStyle w:val="Header"/>
      <w:rPr>
        <w:i/>
        <w:lang w:val="en-IE"/>
      </w:rPr>
    </w:pPr>
    <w:r>
      <w:rPr>
        <w:i/>
        <w:lang w:val="en-IE"/>
      </w:rPr>
      <w:t xml:space="preserve"> </w:t>
    </w:r>
  </w:p>
  <w:p w:rsidR="00BD3AC9" w:rsidRDefault="00BD3AC9">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AC9" w:rsidRDefault="00BD3AC9"/>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AC9" w:rsidRDefault="00BD3AC9">
    <w:pPr>
      <w:pStyle w:val="CS-Header"/>
      <w:rPr>
        <w:i w:val="0"/>
      </w:rPr>
    </w:pPr>
    <w:r>
      <w:t>Draft Strategic Policy Committee Scheme 2009 - 2014</w:t>
    </w:r>
    <w:r>
      <w:tab/>
      <w:t xml:space="preserve"> Principles for the Appointment</w:t>
    </w:r>
    <w:r>
      <w:rPr>
        <w:i w:val="0"/>
      </w:rPr>
      <w:t xml:space="preserve"> </w:t>
    </w:r>
  </w:p>
  <w:p w:rsidR="00BD3AC9" w:rsidRDefault="00BD3AC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90BD8"/>
    <w:multiLevelType w:val="hybridMultilevel"/>
    <w:tmpl w:val="FE361764"/>
    <w:lvl w:ilvl="0" w:tplc="08090001">
      <w:start w:val="1"/>
      <w:numFmt w:val="bullet"/>
      <w:lvlText w:val=""/>
      <w:lvlJc w:val="left"/>
      <w:pPr>
        <w:tabs>
          <w:tab w:val="num" w:pos="1350"/>
        </w:tabs>
        <w:ind w:left="1350" w:hanging="360"/>
      </w:pPr>
      <w:rPr>
        <w:rFonts w:ascii="Symbol" w:hAnsi="Symbol" w:hint="default"/>
      </w:rPr>
    </w:lvl>
    <w:lvl w:ilvl="1" w:tplc="08090003" w:tentative="1">
      <w:start w:val="1"/>
      <w:numFmt w:val="bullet"/>
      <w:lvlText w:val="o"/>
      <w:lvlJc w:val="left"/>
      <w:pPr>
        <w:tabs>
          <w:tab w:val="num" w:pos="2070"/>
        </w:tabs>
        <w:ind w:left="2070" w:hanging="360"/>
      </w:pPr>
      <w:rPr>
        <w:rFonts w:ascii="Courier New" w:hAnsi="Courier New" w:cs="Courier New" w:hint="default"/>
      </w:rPr>
    </w:lvl>
    <w:lvl w:ilvl="2" w:tplc="08090005" w:tentative="1">
      <w:start w:val="1"/>
      <w:numFmt w:val="bullet"/>
      <w:lvlText w:val=""/>
      <w:lvlJc w:val="left"/>
      <w:pPr>
        <w:tabs>
          <w:tab w:val="num" w:pos="2790"/>
        </w:tabs>
        <w:ind w:left="2790" w:hanging="360"/>
      </w:pPr>
      <w:rPr>
        <w:rFonts w:ascii="Wingdings" w:hAnsi="Wingdings" w:hint="default"/>
      </w:rPr>
    </w:lvl>
    <w:lvl w:ilvl="3" w:tplc="08090001" w:tentative="1">
      <w:start w:val="1"/>
      <w:numFmt w:val="bullet"/>
      <w:lvlText w:val=""/>
      <w:lvlJc w:val="left"/>
      <w:pPr>
        <w:tabs>
          <w:tab w:val="num" w:pos="3510"/>
        </w:tabs>
        <w:ind w:left="3510" w:hanging="360"/>
      </w:pPr>
      <w:rPr>
        <w:rFonts w:ascii="Symbol" w:hAnsi="Symbol" w:hint="default"/>
      </w:rPr>
    </w:lvl>
    <w:lvl w:ilvl="4" w:tplc="08090003" w:tentative="1">
      <w:start w:val="1"/>
      <w:numFmt w:val="bullet"/>
      <w:lvlText w:val="o"/>
      <w:lvlJc w:val="left"/>
      <w:pPr>
        <w:tabs>
          <w:tab w:val="num" w:pos="4230"/>
        </w:tabs>
        <w:ind w:left="4230" w:hanging="360"/>
      </w:pPr>
      <w:rPr>
        <w:rFonts w:ascii="Courier New" w:hAnsi="Courier New" w:cs="Courier New" w:hint="default"/>
      </w:rPr>
    </w:lvl>
    <w:lvl w:ilvl="5" w:tplc="08090005" w:tentative="1">
      <w:start w:val="1"/>
      <w:numFmt w:val="bullet"/>
      <w:lvlText w:val=""/>
      <w:lvlJc w:val="left"/>
      <w:pPr>
        <w:tabs>
          <w:tab w:val="num" w:pos="4950"/>
        </w:tabs>
        <w:ind w:left="4950" w:hanging="360"/>
      </w:pPr>
      <w:rPr>
        <w:rFonts w:ascii="Wingdings" w:hAnsi="Wingdings" w:hint="default"/>
      </w:rPr>
    </w:lvl>
    <w:lvl w:ilvl="6" w:tplc="08090001" w:tentative="1">
      <w:start w:val="1"/>
      <w:numFmt w:val="bullet"/>
      <w:lvlText w:val=""/>
      <w:lvlJc w:val="left"/>
      <w:pPr>
        <w:tabs>
          <w:tab w:val="num" w:pos="5670"/>
        </w:tabs>
        <w:ind w:left="5670" w:hanging="360"/>
      </w:pPr>
      <w:rPr>
        <w:rFonts w:ascii="Symbol" w:hAnsi="Symbol" w:hint="default"/>
      </w:rPr>
    </w:lvl>
    <w:lvl w:ilvl="7" w:tplc="08090003" w:tentative="1">
      <w:start w:val="1"/>
      <w:numFmt w:val="bullet"/>
      <w:lvlText w:val="o"/>
      <w:lvlJc w:val="left"/>
      <w:pPr>
        <w:tabs>
          <w:tab w:val="num" w:pos="6390"/>
        </w:tabs>
        <w:ind w:left="6390" w:hanging="360"/>
      </w:pPr>
      <w:rPr>
        <w:rFonts w:ascii="Courier New" w:hAnsi="Courier New" w:cs="Courier New" w:hint="default"/>
      </w:rPr>
    </w:lvl>
    <w:lvl w:ilvl="8" w:tplc="08090005" w:tentative="1">
      <w:start w:val="1"/>
      <w:numFmt w:val="bullet"/>
      <w:lvlText w:val=""/>
      <w:lvlJc w:val="left"/>
      <w:pPr>
        <w:tabs>
          <w:tab w:val="num" w:pos="7110"/>
        </w:tabs>
        <w:ind w:left="7110" w:hanging="360"/>
      </w:pPr>
      <w:rPr>
        <w:rFonts w:ascii="Wingdings" w:hAnsi="Wingdings" w:hint="default"/>
      </w:rPr>
    </w:lvl>
  </w:abstractNum>
  <w:abstractNum w:abstractNumId="1">
    <w:nsid w:val="24521A59"/>
    <w:multiLevelType w:val="hybridMultilevel"/>
    <w:tmpl w:val="E29AB29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
    <w:nsid w:val="24656BA7"/>
    <w:multiLevelType w:val="hybridMultilevel"/>
    <w:tmpl w:val="55AE68E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nsid w:val="24FF778E"/>
    <w:multiLevelType w:val="hybridMultilevel"/>
    <w:tmpl w:val="A23ECB4E"/>
    <w:lvl w:ilvl="0" w:tplc="08090001">
      <w:start w:val="1"/>
      <w:numFmt w:val="bullet"/>
      <w:lvlText w:val=""/>
      <w:lvlJc w:val="left"/>
      <w:pPr>
        <w:tabs>
          <w:tab w:val="num" w:pos="1350"/>
        </w:tabs>
        <w:ind w:left="1350" w:hanging="360"/>
      </w:pPr>
      <w:rPr>
        <w:rFonts w:ascii="Symbol" w:hAnsi="Symbol" w:hint="default"/>
      </w:rPr>
    </w:lvl>
    <w:lvl w:ilvl="1" w:tplc="08090003" w:tentative="1">
      <w:start w:val="1"/>
      <w:numFmt w:val="bullet"/>
      <w:lvlText w:val="o"/>
      <w:lvlJc w:val="left"/>
      <w:pPr>
        <w:tabs>
          <w:tab w:val="num" w:pos="2070"/>
        </w:tabs>
        <w:ind w:left="2070" w:hanging="360"/>
      </w:pPr>
      <w:rPr>
        <w:rFonts w:ascii="Courier New" w:hAnsi="Courier New" w:cs="Courier New" w:hint="default"/>
      </w:rPr>
    </w:lvl>
    <w:lvl w:ilvl="2" w:tplc="08090005" w:tentative="1">
      <w:start w:val="1"/>
      <w:numFmt w:val="bullet"/>
      <w:lvlText w:val=""/>
      <w:lvlJc w:val="left"/>
      <w:pPr>
        <w:tabs>
          <w:tab w:val="num" w:pos="2790"/>
        </w:tabs>
        <w:ind w:left="2790" w:hanging="360"/>
      </w:pPr>
      <w:rPr>
        <w:rFonts w:ascii="Wingdings" w:hAnsi="Wingdings" w:hint="default"/>
      </w:rPr>
    </w:lvl>
    <w:lvl w:ilvl="3" w:tplc="08090001" w:tentative="1">
      <w:start w:val="1"/>
      <w:numFmt w:val="bullet"/>
      <w:lvlText w:val=""/>
      <w:lvlJc w:val="left"/>
      <w:pPr>
        <w:tabs>
          <w:tab w:val="num" w:pos="3510"/>
        </w:tabs>
        <w:ind w:left="3510" w:hanging="360"/>
      </w:pPr>
      <w:rPr>
        <w:rFonts w:ascii="Symbol" w:hAnsi="Symbol" w:hint="default"/>
      </w:rPr>
    </w:lvl>
    <w:lvl w:ilvl="4" w:tplc="08090003" w:tentative="1">
      <w:start w:val="1"/>
      <w:numFmt w:val="bullet"/>
      <w:lvlText w:val="o"/>
      <w:lvlJc w:val="left"/>
      <w:pPr>
        <w:tabs>
          <w:tab w:val="num" w:pos="4230"/>
        </w:tabs>
        <w:ind w:left="4230" w:hanging="360"/>
      </w:pPr>
      <w:rPr>
        <w:rFonts w:ascii="Courier New" w:hAnsi="Courier New" w:cs="Courier New" w:hint="default"/>
      </w:rPr>
    </w:lvl>
    <w:lvl w:ilvl="5" w:tplc="08090005" w:tentative="1">
      <w:start w:val="1"/>
      <w:numFmt w:val="bullet"/>
      <w:lvlText w:val=""/>
      <w:lvlJc w:val="left"/>
      <w:pPr>
        <w:tabs>
          <w:tab w:val="num" w:pos="4950"/>
        </w:tabs>
        <w:ind w:left="4950" w:hanging="360"/>
      </w:pPr>
      <w:rPr>
        <w:rFonts w:ascii="Wingdings" w:hAnsi="Wingdings" w:hint="default"/>
      </w:rPr>
    </w:lvl>
    <w:lvl w:ilvl="6" w:tplc="08090001" w:tentative="1">
      <w:start w:val="1"/>
      <w:numFmt w:val="bullet"/>
      <w:lvlText w:val=""/>
      <w:lvlJc w:val="left"/>
      <w:pPr>
        <w:tabs>
          <w:tab w:val="num" w:pos="5670"/>
        </w:tabs>
        <w:ind w:left="5670" w:hanging="360"/>
      </w:pPr>
      <w:rPr>
        <w:rFonts w:ascii="Symbol" w:hAnsi="Symbol" w:hint="default"/>
      </w:rPr>
    </w:lvl>
    <w:lvl w:ilvl="7" w:tplc="08090003" w:tentative="1">
      <w:start w:val="1"/>
      <w:numFmt w:val="bullet"/>
      <w:lvlText w:val="o"/>
      <w:lvlJc w:val="left"/>
      <w:pPr>
        <w:tabs>
          <w:tab w:val="num" w:pos="6390"/>
        </w:tabs>
        <w:ind w:left="6390" w:hanging="360"/>
      </w:pPr>
      <w:rPr>
        <w:rFonts w:ascii="Courier New" w:hAnsi="Courier New" w:cs="Courier New" w:hint="default"/>
      </w:rPr>
    </w:lvl>
    <w:lvl w:ilvl="8" w:tplc="08090005" w:tentative="1">
      <w:start w:val="1"/>
      <w:numFmt w:val="bullet"/>
      <w:lvlText w:val=""/>
      <w:lvlJc w:val="left"/>
      <w:pPr>
        <w:tabs>
          <w:tab w:val="num" w:pos="7110"/>
        </w:tabs>
        <w:ind w:left="7110" w:hanging="360"/>
      </w:pPr>
      <w:rPr>
        <w:rFonts w:ascii="Wingdings" w:hAnsi="Wingdings" w:hint="default"/>
      </w:rPr>
    </w:lvl>
  </w:abstractNum>
  <w:abstractNum w:abstractNumId="4">
    <w:nsid w:val="27471545"/>
    <w:multiLevelType w:val="hybridMultilevel"/>
    <w:tmpl w:val="7298C606"/>
    <w:lvl w:ilvl="0" w:tplc="7A4C21A0">
      <w:start w:val="1"/>
      <w:numFmt w:val="bullet"/>
      <w:pStyle w:val="CS-H3"/>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5">
    <w:nsid w:val="2A467694"/>
    <w:multiLevelType w:val="hybridMultilevel"/>
    <w:tmpl w:val="ACFCCC9A"/>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6">
    <w:nsid w:val="2CE87312"/>
    <w:multiLevelType w:val="multilevel"/>
    <w:tmpl w:val="613826B8"/>
    <w:lvl w:ilvl="0">
      <w:start w:val="1"/>
      <w:numFmt w:val="decimal"/>
      <w:lvlText w:val="%1."/>
      <w:lvlJc w:val="left"/>
      <w:pPr>
        <w:tabs>
          <w:tab w:val="num" w:pos="1287"/>
        </w:tabs>
        <w:ind w:left="1287" w:hanging="360"/>
      </w:pPr>
    </w:lvl>
    <w:lvl w:ilvl="1">
      <w:start w:val="3"/>
      <w:numFmt w:val="decimal"/>
      <w:isLgl/>
      <w:lvlText w:val="%1.%2"/>
      <w:lvlJc w:val="left"/>
      <w:pPr>
        <w:tabs>
          <w:tab w:val="num" w:pos="1287"/>
        </w:tabs>
        <w:ind w:left="1287" w:hanging="360"/>
      </w:pPr>
      <w:rPr>
        <w:rFonts w:ascii="Calibri" w:hAnsi="Calibri" w:hint="default"/>
      </w:rPr>
    </w:lvl>
    <w:lvl w:ilvl="2">
      <w:start w:val="1"/>
      <w:numFmt w:val="decimal"/>
      <w:isLgl/>
      <w:lvlText w:val="%1.%2.%3"/>
      <w:lvlJc w:val="left"/>
      <w:pPr>
        <w:tabs>
          <w:tab w:val="num" w:pos="1647"/>
        </w:tabs>
        <w:ind w:left="1647" w:hanging="720"/>
      </w:pPr>
      <w:rPr>
        <w:rFonts w:ascii="Calibri" w:hAnsi="Calibri" w:hint="default"/>
      </w:rPr>
    </w:lvl>
    <w:lvl w:ilvl="3">
      <w:start w:val="1"/>
      <w:numFmt w:val="decimal"/>
      <w:isLgl/>
      <w:lvlText w:val="%1.%2.%3.%4"/>
      <w:lvlJc w:val="left"/>
      <w:pPr>
        <w:tabs>
          <w:tab w:val="num" w:pos="1647"/>
        </w:tabs>
        <w:ind w:left="1647" w:hanging="720"/>
      </w:pPr>
      <w:rPr>
        <w:rFonts w:ascii="Calibri" w:hAnsi="Calibri" w:hint="default"/>
      </w:rPr>
    </w:lvl>
    <w:lvl w:ilvl="4">
      <w:start w:val="1"/>
      <w:numFmt w:val="decimal"/>
      <w:isLgl/>
      <w:lvlText w:val="%1.%2.%3.%4.%5"/>
      <w:lvlJc w:val="left"/>
      <w:pPr>
        <w:tabs>
          <w:tab w:val="num" w:pos="2007"/>
        </w:tabs>
        <w:ind w:left="2007" w:hanging="1080"/>
      </w:pPr>
      <w:rPr>
        <w:rFonts w:ascii="Calibri" w:hAnsi="Calibri" w:hint="default"/>
      </w:rPr>
    </w:lvl>
    <w:lvl w:ilvl="5">
      <w:start w:val="1"/>
      <w:numFmt w:val="decimal"/>
      <w:isLgl/>
      <w:lvlText w:val="%1.%2.%3.%4.%5.%6"/>
      <w:lvlJc w:val="left"/>
      <w:pPr>
        <w:tabs>
          <w:tab w:val="num" w:pos="2007"/>
        </w:tabs>
        <w:ind w:left="2007" w:hanging="1080"/>
      </w:pPr>
      <w:rPr>
        <w:rFonts w:ascii="Calibri" w:hAnsi="Calibri" w:hint="default"/>
      </w:rPr>
    </w:lvl>
    <w:lvl w:ilvl="6">
      <w:start w:val="1"/>
      <w:numFmt w:val="decimal"/>
      <w:isLgl/>
      <w:lvlText w:val="%1.%2.%3.%4.%5.%6.%7"/>
      <w:lvlJc w:val="left"/>
      <w:pPr>
        <w:tabs>
          <w:tab w:val="num" w:pos="2367"/>
        </w:tabs>
        <w:ind w:left="2367" w:hanging="1440"/>
      </w:pPr>
      <w:rPr>
        <w:rFonts w:ascii="Calibri" w:hAnsi="Calibri" w:hint="default"/>
      </w:rPr>
    </w:lvl>
    <w:lvl w:ilvl="7">
      <w:start w:val="1"/>
      <w:numFmt w:val="decimal"/>
      <w:isLgl/>
      <w:lvlText w:val="%1.%2.%3.%4.%5.%6.%7.%8"/>
      <w:lvlJc w:val="left"/>
      <w:pPr>
        <w:tabs>
          <w:tab w:val="num" w:pos="2367"/>
        </w:tabs>
        <w:ind w:left="2367" w:hanging="1440"/>
      </w:pPr>
      <w:rPr>
        <w:rFonts w:ascii="Calibri" w:hAnsi="Calibri" w:hint="default"/>
      </w:rPr>
    </w:lvl>
    <w:lvl w:ilvl="8">
      <w:start w:val="1"/>
      <w:numFmt w:val="decimal"/>
      <w:isLgl/>
      <w:lvlText w:val="%1.%2.%3.%4.%5.%6.%7.%8.%9"/>
      <w:lvlJc w:val="left"/>
      <w:pPr>
        <w:tabs>
          <w:tab w:val="num" w:pos="2727"/>
        </w:tabs>
        <w:ind w:left="2727" w:hanging="1800"/>
      </w:pPr>
      <w:rPr>
        <w:rFonts w:ascii="Calibri" w:hAnsi="Calibri" w:hint="default"/>
      </w:rPr>
    </w:lvl>
  </w:abstractNum>
  <w:abstractNum w:abstractNumId="7">
    <w:nsid w:val="2E813BB6"/>
    <w:multiLevelType w:val="hybridMultilevel"/>
    <w:tmpl w:val="DBC84B6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8">
    <w:nsid w:val="326D3619"/>
    <w:multiLevelType w:val="multilevel"/>
    <w:tmpl w:val="F940C196"/>
    <w:lvl w:ilvl="0">
      <w:start w:val="1"/>
      <w:numFmt w:val="decimal"/>
      <w:lvlText w:val="%1."/>
      <w:lvlJc w:val="left"/>
      <w:pPr>
        <w:tabs>
          <w:tab w:val="num" w:pos="1287"/>
        </w:tabs>
        <w:ind w:left="1287" w:hanging="360"/>
      </w:pPr>
    </w:lvl>
    <w:lvl w:ilvl="1">
      <w:start w:val="3"/>
      <w:numFmt w:val="decimal"/>
      <w:isLgl/>
      <w:lvlText w:val="%1.%2"/>
      <w:lvlJc w:val="left"/>
      <w:pPr>
        <w:tabs>
          <w:tab w:val="num" w:pos="1287"/>
        </w:tabs>
        <w:ind w:left="1287" w:hanging="360"/>
      </w:pPr>
      <w:rPr>
        <w:rFonts w:ascii="Calibri" w:hAnsi="Calibri" w:hint="default"/>
      </w:rPr>
    </w:lvl>
    <w:lvl w:ilvl="2">
      <w:start w:val="1"/>
      <w:numFmt w:val="decimal"/>
      <w:isLgl/>
      <w:lvlText w:val="%1.%2.%3"/>
      <w:lvlJc w:val="left"/>
      <w:pPr>
        <w:tabs>
          <w:tab w:val="num" w:pos="1647"/>
        </w:tabs>
        <w:ind w:left="1647" w:hanging="720"/>
      </w:pPr>
      <w:rPr>
        <w:rFonts w:ascii="Calibri" w:hAnsi="Calibri" w:hint="default"/>
      </w:rPr>
    </w:lvl>
    <w:lvl w:ilvl="3">
      <w:start w:val="1"/>
      <w:numFmt w:val="decimal"/>
      <w:isLgl/>
      <w:lvlText w:val="%1.%2.%3.%4"/>
      <w:lvlJc w:val="left"/>
      <w:pPr>
        <w:tabs>
          <w:tab w:val="num" w:pos="1647"/>
        </w:tabs>
        <w:ind w:left="1647" w:hanging="720"/>
      </w:pPr>
      <w:rPr>
        <w:rFonts w:ascii="Calibri" w:hAnsi="Calibri" w:hint="default"/>
      </w:rPr>
    </w:lvl>
    <w:lvl w:ilvl="4">
      <w:start w:val="1"/>
      <w:numFmt w:val="decimal"/>
      <w:isLgl/>
      <w:lvlText w:val="%1.%2.%3.%4.%5"/>
      <w:lvlJc w:val="left"/>
      <w:pPr>
        <w:tabs>
          <w:tab w:val="num" w:pos="2007"/>
        </w:tabs>
        <w:ind w:left="2007" w:hanging="1080"/>
      </w:pPr>
      <w:rPr>
        <w:rFonts w:ascii="Calibri" w:hAnsi="Calibri" w:hint="default"/>
      </w:rPr>
    </w:lvl>
    <w:lvl w:ilvl="5">
      <w:start w:val="1"/>
      <w:numFmt w:val="decimal"/>
      <w:isLgl/>
      <w:lvlText w:val="%1.%2.%3.%4.%5.%6"/>
      <w:lvlJc w:val="left"/>
      <w:pPr>
        <w:tabs>
          <w:tab w:val="num" w:pos="2007"/>
        </w:tabs>
        <w:ind w:left="2007" w:hanging="1080"/>
      </w:pPr>
      <w:rPr>
        <w:rFonts w:ascii="Calibri" w:hAnsi="Calibri" w:hint="default"/>
      </w:rPr>
    </w:lvl>
    <w:lvl w:ilvl="6">
      <w:start w:val="1"/>
      <w:numFmt w:val="decimal"/>
      <w:isLgl/>
      <w:lvlText w:val="%1.%2.%3.%4.%5.%6.%7"/>
      <w:lvlJc w:val="left"/>
      <w:pPr>
        <w:tabs>
          <w:tab w:val="num" w:pos="2367"/>
        </w:tabs>
        <w:ind w:left="2367" w:hanging="1440"/>
      </w:pPr>
      <w:rPr>
        <w:rFonts w:ascii="Calibri" w:hAnsi="Calibri" w:hint="default"/>
      </w:rPr>
    </w:lvl>
    <w:lvl w:ilvl="7">
      <w:start w:val="1"/>
      <w:numFmt w:val="decimal"/>
      <w:isLgl/>
      <w:lvlText w:val="%1.%2.%3.%4.%5.%6.%7.%8"/>
      <w:lvlJc w:val="left"/>
      <w:pPr>
        <w:tabs>
          <w:tab w:val="num" w:pos="2367"/>
        </w:tabs>
        <w:ind w:left="2367" w:hanging="1440"/>
      </w:pPr>
      <w:rPr>
        <w:rFonts w:ascii="Calibri" w:hAnsi="Calibri" w:hint="default"/>
      </w:rPr>
    </w:lvl>
    <w:lvl w:ilvl="8">
      <w:start w:val="1"/>
      <w:numFmt w:val="decimal"/>
      <w:isLgl/>
      <w:lvlText w:val="%1.%2.%3.%4.%5.%6.%7.%8.%9"/>
      <w:lvlJc w:val="left"/>
      <w:pPr>
        <w:tabs>
          <w:tab w:val="num" w:pos="2727"/>
        </w:tabs>
        <w:ind w:left="2727" w:hanging="1800"/>
      </w:pPr>
      <w:rPr>
        <w:rFonts w:ascii="Calibri" w:hAnsi="Calibri" w:hint="default"/>
      </w:rPr>
    </w:lvl>
  </w:abstractNum>
  <w:abstractNum w:abstractNumId="9">
    <w:nsid w:val="482D2445"/>
    <w:multiLevelType w:val="hybridMultilevel"/>
    <w:tmpl w:val="3F982CD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4ED91E0F"/>
    <w:multiLevelType w:val="hybridMultilevel"/>
    <w:tmpl w:val="B91C191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508E174D"/>
    <w:multiLevelType w:val="multilevel"/>
    <w:tmpl w:val="4B5C6316"/>
    <w:lvl w:ilvl="0">
      <w:start w:val="4"/>
      <w:numFmt w:val="decimal"/>
      <w:lvlText w:val="%1"/>
      <w:lvlJc w:val="left"/>
      <w:pPr>
        <w:tabs>
          <w:tab w:val="num" w:pos="405"/>
        </w:tabs>
        <w:ind w:left="405" w:hanging="405"/>
      </w:pPr>
      <w:rPr>
        <w:rFonts w:hint="default"/>
      </w:rPr>
    </w:lvl>
    <w:lvl w:ilvl="1">
      <w:start w:val="4"/>
      <w:numFmt w:val="decimal"/>
      <w:lvlText w:val="%1.%2"/>
      <w:lvlJc w:val="left"/>
      <w:pPr>
        <w:tabs>
          <w:tab w:val="num" w:pos="585"/>
        </w:tabs>
        <w:ind w:left="585" w:hanging="4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2">
    <w:nsid w:val="50FF7EEC"/>
    <w:multiLevelType w:val="multilevel"/>
    <w:tmpl w:val="BBE0FBD6"/>
    <w:lvl w:ilvl="0">
      <w:start w:val="1"/>
      <w:numFmt w:val="decimal"/>
      <w:pStyle w:val="CS-H"/>
      <w:lvlText w:val="%1.0"/>
      <w:lvlJc w:val="left"/>
      <w:pPr>
        <w:tabs>
          <w:tab w:val="num" w:pos="567"/>
        </w:tabs>
        <w:ind w:left="567" w:hanging="567"/>
      </w:pPr>
      <w:rPr>
        <w:rFonts w:hint="default"/>
        <w:b/>
        <w:i w:val="0"/>
      </w:rPr>
    </w:lvl>
    <w:lvl w:ilvl="1">
      <w:start w:val="1"/>
      <w:numFmt w:val="decimal"/>
      <w:lvlText w:val="%1.%2"/>
      <w:lvlJc w:val="left"/>
      <w:pPr>
        <w:tabs>
          <w:tab w:val="num" w:pos="1287"/>
        </w:tabs>
        <w:ind w:left="1287" w:hanging="567"/>
      </w:pPr>
      <w:rPr>
        <w:rFonts w:hint="default"/>
        <w:b/>
        <w:i w:val="0"/>
      </w:rPr>
    </w:lvl>
    <w:lvl w:ilvl="2">
      <w:start w:val="1"/>
      <w:numFmt w:val="decimal"/>
      <w:lvlText w:val="%1.%2.%3"/>
      <w:lvlJc w:val="left"/>
      <w:pPr>
        <w:tabs>
          <w:tab w:val="num" w:pos="1817"/>
        </w:tabs>
        <w:ind w:left="1817" w:hanging="737"/>
      </w:pPr>
      <w:rPr>
        <w:rFonts w:ascii="Times New Roman" w:hAnsi="Times New Roman" w:hint="default"/>
        <w:b/>
        <w:i w:val="0"/>
        <w:sz w:val="24"/>
      </w:rPr>
    </w:lvl>
    <w:lvl w:ilvl="3">
      <w:start w:val="1"/>
      <w:numFmt w:val="decimal"/>
      <w:pStyle w:val="CS-H4"/>
      <w:lvlText w:val="%1.%2.%3.%4"/>
      <w:lvlJc w:val="left"/>
      <w:pPr>
        <w:tabs>
          <w:tab w:val="num" w:pos="2835"/>
        </w:tabs>
        <w:ind w:left="2835" w:hanging="567"/>
      </w:pPr>
      <w:rPr>
        <w:rFonts w:hint="default"/>
        <w:b/>
        <w:i w:val="0"/>
      </w:rPr>
    </w:lvl>
    <w:lvl w:ilvl="4">
      <w:start w:val="1"/>
      <w:numFmt w:val="decimal"/>
      <w:pStyle w:val="CS-H5"/>
      <w:lvlText w:val="%1.%2.%3.%4.%5"/>
      <w:lvlJc w:val="left"/>
      <w:pPr>
        <w:tabs>
          <w:tab w:val="num" w:pos="3555"/>
        </w:tabs>
        <w:ind w:left="3402" w:hanging="567"/>
      </w:pPr>
      <w:rPr>
        <w:rFonts w:hint="default"/>
        <w:b/>
        <w:i w:val="0"/>
      </w:rPr>
    </w:lvl>
    <w:lvl w:ilvl="5">
      <w:start w:val="1"/>
      <w:numFmt w:val="decimal"/>
      <w:pStyle w:val="CS-H6"/>
      <w:lvlText w:val="%1.%2.%3.%4.%5.%6."/>
      <w:lvlJc w:val="left"/>
      <w:pPr>
        <w:tabs>
          <w:tab w:val="num" w:pos="4845"/>
        </w:tabs>
        <w:ind w:left="3972" w:hanging="567"/>
      </w:pPr>
      <w:rPr>
        <w:rFonts w:ascii="Arial" w:hAnsi="Arial" w:hint="default"/>
        <w:b/>
        <w:i w:val="0"/>
        <w:sz w:val="24"/>
      </w:rPr>
    </w:lvl>
    <w:lvl w:ilvl="6">
      <w:start w:val="1"/>
      <w:numFmt w:val="decimal"/>
      <w:lvlText w:val="%1.%2.%3.%4.%5.%6.%7."/>
      <w:lvlJc w:val="left"/>
      <w:pPr>
        <w:tabs>
          <w:tab w:val="num" w:pos="4941"/>
        </w:tabs>
        <w:ind w:left="4941" w:hanging="1080"/>
      </w:pPr>
      <w:rPr>
        <w:rFonts w:hint="default"/>
      </w:rPr>
    </w:lvl>
    <w:lvl w:ilvl="7">
      <w:start w:val="1"/>
      <w:numFmt w:val="decimal"/>
      <w:lvlText w:val="%1.%2.%3.%4.%5.%6.%7.%8."/>
      <w:lvlJc w:val="left"/>
      <w:pPr>
        <w:tabs>
          <w:tab w:val="num" w:pos="5445"/>
        </w:tabs>
        <w:ind w:left="5445" w:hanging="1224"/>
      </w:pPr>
      <w:rPr>
        <w:rFonts w:hint="default"/>
      </w:rPr>
    </w:lvl>
    <w:lvl w:ilvl="8">
      <w:start w:val="1"/>
      <w:numFmt w:val="decimal"/>
      <w:lvlText w:val="%1.%2.%3.%4.%5.%6.%7.%8.%9."/>
      <w:lvlJc w:val="left"/>
      <w:pPr>
        <w:tabs>
          <w:tab w:val="num" w:pos="6021"/>
        </w:tabs>
        <w:ind w:left="6021" w:hanging="1440"/>
      </w:pPr>
      <w:rPr>
        <w:rFonts w:hint="default"/>
      </w:rPr>
    </w:lvl>
  </w:abstractNum>
  <w:abstractNum w:abstractNumId="13">
    <w:nsid w:val="67FF0211"/>
    <w:multiLevelType w:val="hybridMultilevel"/>
    <w:tmpl w:val="F3A4954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6A1D1E93"/>
    <w:multiLevelType w:val="hybridMultilevel"/>
    <w:tmpl w:val="5048324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8"/>
  </w:num>
  <w:num w:numId="2">
    <w:abstractNumId w:val="5"/>
  </w:num>
  <w:num w:numId="3">
    <w:abstractNumId w:val="12"/>
  </w:num>
  <w:num w:numId="4">
    <w:abstractNumId w:val="9"/>
  </w:num>
  <w:num w:numId="5">
    <w:abstractNumId w:val="7"/>
  </w:num>
  <w:num w:numId="6">
    <w:abstractNumId w:val="14"/>
  </w:num>
  <w:num w:numId="7">
    <w:abstractNumId w:val="13"/>
  </w:num>
  <w:num w:numId="8">
    <w:abstractNumId w:val="1"/>
  </w:num>
  <w:num w:numId="9">
    <w:abstractNumId w:val="10"/>
  </w:num>
  <w:num w:numId="10">
    <w:abstractNumId w:val="2"/>
  </w:num>
  <w:num w:numId="11">
    <w:abstractNumId w:val="3"/>
  </w:num>
  <w:num w:numId="12">
    <w:abstractNumId w:val="0"/>
  </w:num>
  <w:num w:numId="13">
    <w:abstractNumId w:val="6"/>
  </w:num>
  <w:num w:numId="14">
    <w:abstractNumId w:val="4"/>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54C8"/>
    <w:rsid w:val="00081DE5"/>
    <w:rsid w:val="000B2962"/>
    <w:rsid w:val="000C4629"/>
    <w:rsid w:val="000E639C"/>
    <w:rsid w:val="00132260"/>
    <w:rsid w:val="00132B19"/>
    <w:rsid w:val="001373AD"/>
    <w:rsid w:val="0014216F"/>
    <w:rsid w:val="001B5092"/>
    <w:rsid w:val="00247C03"/>
    <w:rsid w:val="002540F1"/>
    <w:rsid w:val="0027788D"/>
    <w:rsid w:val="002A7F08"/>
    <w:rsid w:val="002E4816"/>
    <w:rsid w:val="002F4406"/>
    <w:rsid w:val="00354D31"/>
    <w:rsid w:val="00360FCF"/>
    <w:rsid w:val="00364731"/>
    <w:rsid w:val="003654C8"/>
    <w:rsid w:val="00386AB8"/>
    <w:rsid w:val="00397FFA"/>
    <w:rsid w:val="003A3185"/>
    <w:rsid w:val="003B58F4"/>
    <w:rsid w:val="003B7B72"/>
    <w:rsid w:val="003D08A6"/>
    <w:rsid w:val="00402C90"/>
    <w:rsid w:val="00405F86"/>
    <w:rsid w:val="004866CF"/>
    <w:rsid w:val="004E5C9B"/>
    <w:rsid w:val="005050FA"/>
    <w:rsid w:val="00516404"/>
    <w:rsid w:val="005373EA"/>
    <w:rsid w:val="005611AF"/>
    <w:rsid w:val="0058493F"/>
    <w:rsid w:val="00592678"/>
    <w:rsid w:val="005A3059"/>
    <w:rsid w:val="006264A3"/>
    <w:rsid w:val="00631808"/>
    <w:rsid w:val="0066135D"/>
    <w:rsid w:val="00662B0E"/>
    <w:rsid w:val="006D730C"/>
    <w:rsid w:val="00705E6B"/>
    <w:rsid w:val="0071282B"/>
    <w:rsid w:val="00780278"/>
    <w:rsid w:val="007C37B5"/>
    <w:rsid w:val="007D4EC5"/>
    <w:rsid w:val="007E4F8F"/>
    <w:rsid w:val="0080482E"/>
    <w:rsid w:val="00842BEF"/>
    <w:rsid w:val="00871977"/>
    <w:rsid w:val="008841F5"/>
    <w:rsid w:val="008D0BBB"/>
    <w:rsid w:val="008D0F4C"/>
    <w:rsid w:val="00905E62"/>
    <w:rsid w:val="00911613"/>
    <w:rsid w:val="00916787"/>
    <w:rsid w:val="00951C6F"/>
    <w:rsid w:val="009837B5"/>
    <w:rsid w:val="009E2CE1"/>
    <w:rsid w:val="009E70F9"/>
    <w:rsid w:val="00A07247"/>
    <w:rsid w:val="00A1482B"/>
    <w:rsid w:val="00A2081F"/>
    <w:rsid w:val="00A22355"/>
    <w:rsid w:val="00A72C9A"/>
    <w:rsid w:val="00A760E7"/>
    <w:rsid w:val="00A9051D"/>
    <w:rsid w:val="00AA0DB9"/>
    <w:rsid w:val="00AB20AF"/>
    <w:rsid w:val="00BD3AC9"/>
    <w:rsid w:val="00BE6417"/>
    <w:rsid w:val="00CD570C"/>
    <w:rsid w:val="00CE6E3A"/>
    <w:rsid w:val="00D12C8D"/>
    <w:rsid w:val="00D27519"/>
    <w:rsid w:val="00D50323"/>
    <w:rsid w:val="00D70FF1"/>
    <w:rsid w:val="00E253D1"/>
    <w:rsid w:val="00E55D40"/>
    <w:rsid w:val="00E62782"/>
    <w:rsid w:val="00EC62AE"/>
    <w:rsid w:val="00ED3A8A"/>
    <w:rsid w:val="00F25B43"/>
    <w:rsid w:val="00F63A23"/>
    <w:rsid w:val="00FD5C16"/>
    <w:rsid w:val="00FE1C98"/>
  </w:rsids>
  <m:mathPr>
    <m:mathFont m:val="Cambria Math"/>
    <m:brkBin m:val="before"/>
    <m:brkBinSub m:val="--"/>
    <m:smallFrac m:val="off"/>
    <m:dispDef/>
    <m:lMargin m:val="0"/>
    <m:rMargin m:val="0"/>
    <m:defJc m:val="centerGroup"/>
    <m:wrapIndent m:val="1440"/>
    <m:intLim m:val="subSup"/>
    <m:naryLim m:val="undOvr"/>
  </m:mathPr>
  <w:uiCompat97To2003/>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ersonName"/>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654C8"/>
    <w:rPr>
      <w:iCs/>
      <w:sz w:val="24"/>
      <w:lang w:val="en-US" w:eastAsia="en-US"/>
    </w:rPr>
  </w:style>
  <w:style w:type="paragraph" w:styleId="Heading1">
    <w:name w:val="heading 1"/>
    <w:basedOn w:val="Normal"/>
    <w:next w:val="Normal"/>
    <w:autoRedefine/>
    <w:qFormat/>
    <w:rsid w:val="003654C8"/>
    <w:pPr>
      <w:keepNext/>
      <w:shd w:val="pct30" w:color="auto" w:fill="FFFFFF"/>
      <w:jc w:val="center"/>
      <w:outlineLvl w:val="0"/>
    </w:pPr>
    <w:rPr>
      <w:b/>
      <w:caps/>
      <w:color w:val="000000"/>
      <w:sz w:val="28"/>
      <w:szCs w:val="24"/>
      <w:lang w:val="en-I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3654C8"/>
    <w:pPr>
      <w:ind w:left="567"/>
    </w:pPr>
  </w:style>
  <w:style w:type="paragraph" w:customStyle="1" w:styleId="CS-H2">
    <w:name w:val="CS - H2"/>
    <w:basedOn w:val="Normal"/>
    <w:next w:val="Normal"/>
    <w:autoRedefine/>
    <w:rsid w:val="003D08A6"/>
    <w:pPr>
      <w:spacing w:before="240" w:after="240"/>
      <w:ind w:left="567"/>
      <w:outlineLvl w:val="1"/>
    </w:pPr>
    <w:rPr>
      <w:rFonts w:ascii="Calibri" w:hAnsi="Calibri"/>
      <w:b/>
      <w:noProof/>
      <w:lang w:val="en-GB"/>
    </w:rPr>
  </w:style>
  <w:style w:type="paragraph" w:customStyle="1" w:styleId="CS-H">
    <w:name w:val="CS - H"/>
    <w:basedOn w:val="Normal"/>
    <w:next w:val="Normal"/>
    <w:autoRedefine/>
    <w:rsid w:val="00247C03"/>
    <w:pPr>
      <w:numPr>
        <w:numId w:val="3"/>
      </w:numPr>
      <w:spacing w:before="240" w:after="240"/>
      <w:outlineLvl w:val="0"/>
    </w:pPr>
    <w:rPr>
      <w:rFonts w:ascii="Calibri" w:hAnsi="Calibri"/>
      <w:b/>
      <w:caps/>
      <w:lang w:val="en-GB"/>
    </w:rPr>
  </w:style>
  <w:style w:type="paragraph" w:customStyle="1" w:styleId="CS-H3">
    <w:name w:val="CS - H3"/>
    <w:basedOn w:val="Normal"/>
    <w:next w:val="BodyText3"/>
    <w:autoRedefine/>
    <w:rsid w:val="00905E62"/>
    <w:pPr>
      <w:numPr>
        <w:numId w:val="14"/>
      </w:numPr>
      <w:spacing w:before="240" w:after="240"/>
      <w:outlineLvl w:val="2"/>
    </w:pPr>
    <w:rPr>
      <w:rFonts w:ascii="Calibri" w:hAnsi="Calibri"/>
      <w:b/>
      <w:lang w:val="en-GB"/>
    </w:rPr>
  </w:style>
  <w:style w:type="paragraph" w:styleId="BodyText3">
    <w:name w:val="Body Text 3"/>
    <w:basedOn w:val="Normal"/>
    <w:autoRedefine/>
    <w:rsid w:val="003D08A6"/>
    <w:pPr>
      <w:ind w:left="900" w:firstLine="540"/>
    </w:pPr>
    <w:rPr>
      <w:rFonts w:ascii="Calibri" w:hAnsi="Calibri"/>
      <w:iCs w:val="0"/>
      <w:szCs w:val="16"/>
      <w:lang w:val="en-GB"/>
    </w:rPr>
  </w:style>
  <w:style w:type="paragraph" w:customStyle="1" w:styleId="CS-H4">
    <w:name w:val="CS - H4"/>
    <w:basedOn w:val="Normal"/>
    <w:next w:val="Normal"/>
    <w:autoRedefine/>
    <w:rsid w:val="003654C8"/>
    <w:pPr>
      <w:numPr>
        <w:ilvl w:val="3"/>
        <w:numId w:val="3"/>
      </w:numPr>
      <w:spacing w:before="120" w:line="360" w:lineRule="auto"/>
      <w:outlineLvl w:val="3"/>
    </w:pPr>
  </w:style>
  <w:style w:type="paragraph" w:customStyle="1" w:styleId="CS-H5">
    <w:name w:val="CS - H5"/>
    <w:basedOn w:val="Normal"/>
    <w:next w:val="Normal"/>
    <w:autoRedefine/>
    <w:rsid w:val="003654C8"/>
    <w:pPr>
      <w:numPr>
        <w:ilvl w:val="4"/>
        <w:numId w:val="3"/>
      </w:numPr>
    </w:pPr>
    <w:rPr>
      <w:b/>
    </w:rPr>
  </w:style>
  <w:style w:type="paragraph" w:customStyle="1" w:styleId="CS-H6">
    <w:name w:val="CS - H6"/>
    <w:basedOn w:val="Normal"/>
    <w:rsid w:val="003654C8"/>
    <w:pPr>
      <w:numPr>
        <w:ilvl w:val="5"/>
        <w:numId w:val="3"/>
      </w:numPr>
    </w:pPr>
  </w:style>
  <w:style w:type="paragraph" w:styleId="Header">
    <w:name w:val="header"/>
    <w:basedOn w:val="Normal"/>
    <w:rsid w:val="003654C8"/>
    <w:pPr>
      <w:tabs>
        <w:tab w:val="center" w:pos="4320"/>
        <w:tab w:val="right" w:pos="8640"/>
      </w:tabs>
    </w:pPr>
  </w:style>
  <w:style w:type="character" w:styleId="PageNumber">
    <w:name w:val="page number"/>
    <w:basedOn w:val="DefaultParagraphFont"/>
    <w:rsid w:val="003654C8"/>
  </w:style>
  <w:style w:type="paragraph" w:customStyle="1" w:styleId="CS-Footer">
    <w:name w:val="CS - Footer"/>
    <w:basedOn w:val="Footer"/>
    <w:autoRedefine/>
    <w:rsid w:val="003654C8"/>
    <w:pPr>
      <w:pBdr>
        <w:top w:val="single" w:sz="4" w:space="1" w:color="auto"/>
      </w:pBdr>
      <w:tabs>
        <w:tab w:val="clear" w:pos="4153"/>
        <w:tab w:val="clear" w:pos="8306"/>
        <w:tab w:val="center" w:pos="4320"/>
        <w:tab w:val="right" w:pos="8364"/>
      </w:tabs>
    </w:pPr>
    <w:rPr>
      <w:b/>
      <w:bCs/>
      <w:sz w:val="20"/>
      <w:lang w:val="en-IE"/>
    </w:rPr>
  </w:style>
  <w:style w:type="paragraph" w:styleId="Title">
    <w:name w:val="Title"/>
    <w:basedOn w:val="Normal"/>
    <w:qFormat/>
    <w:rsid w:val="003654C8"/>
    <w:pPr>
      <w:jc w:val="center"/>
    </w:pPr>
    <w:rPr>
      <w:szCs w:val="24"/>
      <w:u w:val="single"/>
      <w:lang w:val="en-GB"/>
    </w:rPr>
  </w:style>
  <w:style w:type="paragraph" w:customStyle="1" w:styleId="CS-Header">
    <w:name w:val="CS - Header"/>
    <w:next w:val="BalloonText"/>
    <w:autoRedefine/>
    <w:rsid w:val="003654C8"/>
    <w:pPr>
      <w:pBdr>
        <w:bottom w:val="single" w:sz="4" w:space="1" w:color="auto"/>
      </w:pBdr>
      <w:tabs>
        <w:tab w:val="right" w:pos="8364"/>
      </w:tabs>
    </w:pPr>
    <w:rPr>
      <w:b/>
      <w:i/>
      <w:lang w:eastAsia="en-US"/>
    </w:rPr>
  </w:style>
  <w:style w:type="paragraph" w:styleId="TOC1">
    <w:name w:val="toc 1"/>
    <w:basedOn w:val="Normal"/>
    <w:next w:val="Normal"/>
    <w:autoRedefine/>
    <w:semiHidden/>
    <w:rsid w:val="003654C8"/>
    <w:pPr>
      <w:spacing w:before="120" w:after="120"/>
    </w:pPr>
    <w:rPr>
      <w:b/>
    </w:rPr>
  </w:style>
  <w:style w:type="paragraph" w:styleId="TOC2">
    <w:name w:val="toc 2"/>
    <w:basedOn w:val="Normal"/>
    <w:next w:val="Normal"/>
    <w:autoRedefine/>
    <w:semiHidden/>
    <w:rsid w:val="003654C8"/>
    <w:pPr>
      <w:ind w:left="200"/>
    </w:pPr>
  </w:style>
  <w:style w:type="character" w:styleId="Hyperlink">
    <w:name w:val="Hyperlink"/>
    <w:basedOn w:val="DefaultParagraphFont"/>
    <w:rsid w:val="003654C8"/>
    <w:rPr>
      <w:color w:val="0000FF"/>
      <w:u w:val="single"/>
    </w:rPr>
  </w:style>
  <w:style w:type="paragraph" w:customStyle="1" w:styleId="Default">
    <w:name w:val="Default"/>
    <w:rsid w:val="003654C8"/>
    <w:pPr>
      <w:autoSpaceDE w:val="0"/>
      <w:autoSpaceDN w:val="0"/>
      <w:adjustRightInd w:val="0"/>
    </w:pPr>
    <w:rPr>
      <w:rFonts w:ascii="Arial" w:hAnsi="Arial" w:cs="Arial"/>
      <w:color w:val="000000"/>
      <w:sz w:val="24"/>
      <w:szCs w:val="24"/>
      <w:lang w:val="en-GB" w:eastAsia="en-GB"/>
    </w:rPr>
  </w:style>
  <w:style w:type="paragraph" w:styleId="Footer">
    <w:name w:val="footer"/>
    <w:basedOn w:val="Normal"/>
    <w:rsid w:val="003654C8"/>
    <w:pPr>
      <w:tabs>
        <w:tab w:val="center" w:pos="4153"/>
        <w:tab w:val="right" w:pos="8306"/>
      </w:tabs>
    </w:pPr>
  </w:style>
  <w:style w:type="paragraph" w:styleId="BalloonText">
    <w:name w:val="Balloon Text"/>
    <w:basedOn w:val="Normal"/>
    <w:semiHidden/>
    <w:rsid w:val="003654C8"/>
    <w:rPr>
      <w:rFonts w:ascii="Tahoma" w:hAnsi="Tahoma" w:cs="Tahoma"/>
      <w:sz w:val="16"/>
      <w:szCs w:val="16"/>
    </w:rPr>
  </w:style>
  <w:style w:type="character" w:customStyle="1" w:styleId="bsweeney">
    <w:name w:val="EmailStyle34"/>
    <w:aliases w:val="EmailStyle34"/>
    <w:basedOn w:val="DefaultParagraphFont"/>
    <w:semiHidden/>
    <w:personal/>
    <w:personalCompose/>
    <w:rsid w:val="003654C8"/>
    <w:rPr>
      <w:rFonts w:ascii="Arial" w:hAnsi="Arial" w:cs="Arial"/>
      <w:color w:val="auto"/>
      <w:sz w:val="20"/>
      <w:szCs w:val="20"/>
    </w:rPr>
  </w:style>
</w:styles>
</file>

<file path=word/webSettings.xml><?xml version="1.0" encoding="utf-8"?>
<w:webSettings xmlns:r="http://schemas.openxmlformats.org/officeDocument/2006/relationships" xmlns:w="http://schemas.openxmlformats.org/wordprocessingml/2006/main">
  <w:divs>
    <w:div w:id="1369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lpstr>
    </vt:vector>
  </TitlesOfParts>
  <Company>Meath Co Co</Company>
  <LinksUpToDate>false</LinksUpToDate>
  <CharactersWithSpaces>11298</CharactersWithSpaces>
  <SharedDoc>false</SharedDoc>
  <HLinks>
    <vt:vector size="102" baseType="variant">
      <vt:variant>
        <vt:i4>1441844</vt:i4>
      </vt:variant>
      <vt:variant>
        <vt:i4>92</vt:i4>
      </vt:variant>
      <vt:variant>
        <vt:i4>0</vt:i4>
      </vt:variant>
      <vt:variant>
        <vt:i4>5</vt:i4>
      </vt:variant>
      <vt:variant>
        <vt:lpwstr/>
      </vt:variant>
      <vt:variant>
        <vt:lpwstr>_Toc81911243</vt:lpwstr>
      </vt:variant>
      <vt:variant>
        <vt:i4>1507380</vt:i4>
      </vt:variant>
      <vt:variant>
        <vt:i4>86</vt:i4>
      </vt:variant>
      <vt:variant>
        <vt:i4>0</vt:i4>
      </vt:variant>
      <vt:variant>
        <vt:i4>5</vt:i4>
      </vt:variant>
      <vt:variant>
        <vt:lpwstr/>
      </vt:variant>
      <vt:variant>
        <vt:lpwstr>_Toc81911242</vt:lpwstr>
      </vt:variant>
      <vt:variant>
        <vt:i4>1310772</vt:i4>
      </vt:variant>
      <vt:variant>
        <vt:i4>80</vt:i4>
      </vt:variant>
      <vt:variant>
        <vt:i4>0</vt:i4>
      </vt:variant>
      <vt:variant>
        <vt:i4>5</vt:i4>
      </vt:variant>
      <vt:variant>
        <vt:lpwstr/>
      </vt:variant>
      <vt:variant>
        <vt:lpwstr>_Toc81911241</vt:lpwstr>
      </vt:variant>
      <vt:variant>
        <vt:i4>1376308</vt:i4>
      </vt:variant>
      <vt:variant>
        <vt:i4>74</vt:i4>
      </vt:variant>
      <vt:variant>
        <vt:i4>0</vt:i4>
      </vt:variant>
      <vt:variant>
        <vt:i4>5</vt:i4>
      </vt:variant>
      <vt:variant>
        <vt:lpwstr/>
      </vt:variant>
      <vt:variant>
        <vt:lpwstr>_Toc81911240</vt:lpwstr>
      </vt:variant>
      <vt:variant>
        <vt:i4>1835059</vt:i4>
      </vt:variant>
      <vt:variant>
        <vt:i4>71</vt:i4>
      </vt:variant>
      <vt:variant>
        <vt:i4>0</vt:i4>
      </vt:variant>
      <vt:variant>
        <vt:i4>5</vt:i4>
      </vt:variant>
      <vt:variant>
        <vt:lpwstr/>
      </vt:variant>
      <vt:variant>
        <vt:lpwstr>_Toc81911239</vt:lpwstr>
      </vt:variant>
      <vt:variant>
        <vt:i4>1900595</vt:i4>
      </vt:variant>
      <vt:variant>
        <vt:i4>65</vt:i4>
      </vt:variant>
      <vt:variant>
        <vt:i4>0</vt:i4>
      </vt:variant>
      <vt:variant>
        <vt:i4>5</vt:i4>
      </vt:variant>
      <vt:variant>
        <vt:lpwstr/>
      </vt:variant>
      <vt:variant>
        <vt:lpwstr>_Toc81911238</vt:lpwstr>
      </vt:variant>
      <vt:variant>
        <vt:i4>1179699</vt:i4>
      </vt:variant>
      <vt:variant>
        <vt:i4>59</vt:i4>
      </vt:variant>
      <vt:variant>
        <vt:i4>0</vt:i4>
      </vt:variant>
      <vt:variant>
        <vt:i4>5</vt:i4>
      </vt:variant>
      <vt:variant>
        <vt:lpwstr/>
      </vt:variant>
      <vt:variant>
        <vt:lpwstr>_Toc81911237</vt:lpwstr>
      </vt:variant>
      <vt:variant>
        <vt:i4>1245235</vt:i4>
      </vt:variant>
      <vt:variant>
        <vt:i4>53</vt:i4>
      </vt:variant>
      <vt:variant>
        <vt:i4>0</vt:i4>
      </vt:variant>
      <vt:variant>
        <vt:i4>5</vt:i4>
      </vt:variant>
      <vt:variant>
        <vt:lpwstr/>
      </vt:variant>
      <vt:variant>
        <vt:lpwstr>_Toc81911236</vt:lpwstr>
      </vt:variant>
      <vt:variant>
        <vt:i4>1048627</vt:i4>
      </vt:variant>
      <vt:variant>
        <vt:i4>50</vt:i4>
      </vt:variant>
      <vt:variant>
        <vt:i4>0</vt:i4>
      </vt:variant>
      <vt:variant>
        <vt:i4>5</vt:i4>
      </vt:variant>
      <vt:variant>
        <vt:lpwstr/>
      </vt:variant>
      <vt:variant>
        <vt:lpwstr>_Toc81911235</vt:lpwstr>
      </vt:variant>
      <vt:variant>
        <vt:i4>1114163</vt:i4>
      </vt:variant>
      <vt:variant>
        <vt:i4>44</vt:i4>
      </vt:variant>
      <vt:variant>
        <vt:i4>0</vt:i4>
      </vt:variant>
      <vt:variant>
        <vt:i4>5</vt:i4>
      </vt:variant>
      <vt:variant>
        <vt:lpwstr/>
      </vt:variant>
      <vt:variant>
        <vt:lpwstr>_Toc81911234</vt:lpwstr>
      </vt:variant>
      <vt:variant>
        <vt:i4>1441843</vt:i4>
      </vt:variant>
      <vt:variant>
        <vt:i4>38</vt:i4>
      </vt:variant>
      <vt:variant>
        <vt:i4>0</vt:i4>
      </vt:variant>
      <vt:variant>
        <vt:i4>5</vt:i4>
      </vt:variant>
      <vt:variant>
        <vt:lpwstr/>
      </vt:variant>
      <vt:variant>
        <vt:lpwstr>_Toc81911233</vt:lpwstr>
      </vt:variant>
      <vt:variant>
        <vt:i4>1507379</vt:i4>
      </vt:variant>
      <vt:variant>
        <vt:i4>32</vt:i4>
      </vt:variant>
      <vt:variant>
        <vt:i4>0</vt:i4>
      </vt:variant>
      <vt:variant>
        <vt:i4>5</vt:i4>
      </vt:variant>
      <vt:variant>
        <vt:lpwstr/>
      </vt:variant>
      <vt:variant>
        <vt:lpwstr>_Toc81911232</vt:lpwstr>
      </vt:variant>
      <vt:variant>
        <vt:i4>1310771</vt:i4>
      </vt:variant>
      <vt:variant>
        <vt:i4>26</vt:i4>
      </vt:variant>
      <vt:variant>
        <vt:i4>0</vt:i4>
      </vt:variant>
      <vt:variant>
        <vt:i4>5</vt:i4>
      </vt:variant>
      <vt:variant>
        <vt:lpwstr/>
      </vt:variant>
      <vt:variant>
        <vt:lpwstr>_Toc81911231</vt:lpwstr>
      </vt:variant>
      <vt:variant>
        <vt:i4>1376307</vt:i4>
      </vt:variant>
      <vt:variant>
        <vt:i4>20</vt:i4>
      </vt:variant>
      <vt:variant>
        <vt:i4>0</vt:i4>
      </vt:variant>
      <vt:variant>
        <vt:i4>5</vt:i4>
      </vt:variant>
      <vt:variant>
        <vt:lpwstr/>
      </vt:variant>
      <vt:variant>
        <vt:lpwstr>_Toc81911230</vt:lpwstr>
      </vt:variant>
      <vt:variant>
        <vt:i4>1835058</vt:i4>
      </vt:variant>
      <vt:variant>
        <vt:i4>14</vt:i4>
      </vt:variant>
      <vt:variant>
        <vt:i4>0</vt:i4>
      </vt:variant>
      <vt:variant>
        <vt:i4>5</vt:i4>
      </vt:variant>
      <vt:variant>
        <vt:lpwstr/>
      </vt:variant>
      <vt:variant>
        <vt:lpwstr>_Toc81911229</vt:lpwstr>
      </vt:variant>
      <vt:variant>
        <vt:i4>1900594</vt:i4>
      </vt:variant>
      <vt:variant>
        <vt:i4>8</vt:i4>
      </vt:variant>
      <vt:variant>
        <vt:i4>0</vt:i4>
      </vt:variant>
      <vt:variant>
        <vt:i4>5</vt:i4>
      </vt:variant>
      <vt:variant>
        <vt:lpwstr/>
      </vt:variant>
      <vt:variant>
        <vt:lpwstr>_Toc81911228</vt:lpwstr>
      </vt:variant>
      <vt:variant>
        <vt:i4>1048626</vt:i4>
      </vt:variant>
      <vt:variant>
        <vt:i4>2</vt:i4>
      </vt:variant>
      <vt:variant>
        <vt:i4>0</vt:i4>
      </vt:variant>
      <vt:variant>
        <vt:i4>5</vt:i4>
      </vt:variant>
      <vt:variant>
        <vt:lpwstr/>
      </vt:variant>
      <vt:variant>
        <vt:lpwstr>_Toc81911225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bsweeney</dc:creator>
  <cp:keywords/>
  <dc:description/>
  <cp:lastModifiedBy>Deirdre MacDermott</cp:lastModifiedBy>
  <cp:revision>2</cp:revision>
  <cp:lastPrinted>2014-07-17T13:05:00Z</cp:lastPrinted>
  <dcterms:created xsi:type="dcterms:W3CDTF">2014-07-18T14:03:00Z</dcterms:created>
  <dcterms:modified xsi:type="dcterms:W3CDTF">2014-07-18T14:03:00Z</dcterms:modified>
</cp:coreProperties>
</file>