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7320" w14:textId="77777777" w:rsidR="00B8535A" w:rsidRPr="00496EC5" w:rsidRDefault="00B8535A" w:rsidP="00B8535A">
      <w:pPr>
        <w:pStyle w:val="Heading2"/>
        <w:spacing w:line="240" w:lineRule="auto"/>
        <w:rPr>
          <w:b/>
          <w:bCs/>
        </w:rPr>
      </w:pPr>
      <w:r w:rsidRPr="00496EC5">
        <w:rPr>
          <w:b/>
          <w:bCs/>
        </w:rPr>
        <w:t>Checklist</w:t>
      </w:r>
      <w:r w:rsidRPr="00496EC5">
        <w:rPr>
          <w:b/>
          <w:bCs/>
          <w:spacing w:val="-2"/>
        </w:rPr>
        <w:t xml:space="preserve"> </w:t>
      </w:r>
      <w:r w:rsidRPr="00496EC5">
        <w:rPr>
          <w:b/>
          <w:bCs/>
        </w:rPr>
        <w:t>for</w:t>
      </w:r>
      <w:r w:rsidRPr="00496EC5">
        <w:rPr>
          <w:b/>
          <w:bCs/>
          <w:spacing w:val="-1"/>
        </w:rPr>
        <w:t xml:space="preserve"> </w:t>
      </w:r>
      <w:r w:rsidRPr="00496EC5">
        <w:rPr>
          <w:b/>
          <w:bCs/>
        </w:rPr>
        <w:t>prospective</w:t>
      </w:r>
      <w:r w:rsidRPr="00496EC5">
        <w:rPr>
          <w:b/>
          <w:bCs/>
          <w:spacing w:val="-2"/>
        </w:rPr>
        <w:t xml:space="preserve"> </w:t>
      </w:r>
      <w:r w:rsidRPr="00496EC5">
        <w:rPr>
          <w:b/>
          <w:bCs/>
        </w:rPr>
        <w:t>LRD</w:t>
      </w:r>
      <w:r w:rsidRPr="00496EC5">
        <w:rPr>
          <w:b/>
          <w:bCs/>
          <w:spacing w:val="-1"/>
        </w:rPr>
        <w:t xml:space="preserve"> </w:t>
      </w:r>
      <w:r w:rsidRPr="00496EC5">
        <w:rPr>
          <w:b/>
          <w:bCs/>
        </w:rPr>
        <w:t>applicants</w:t>
      </w:r>
    </w:p>
    <w:p w14:paraId="0BC3608E" w14:textId="77777777" w:rsidR="00B8535A" w:rsidRPr="00496EC5" w:rsidRDefault="00B8535A" w:rsidP="00B8535A">
      <w:pPr>
        <w:spacing w:before="268"/>
        <w:ind w:left="818"/>
      </w:pPr>
      <w:r w:rsidRPr="00496EC5">
        <w:t>Applicants are</w:t>
      </w:r>
      <w:r w:rsidRPr="00496EC5">
        <w:rPr>
          <w:spacing w:val="-1"/>
        </w:rPr>
        <w:t xml:space="preserve"> </w:t>
      </w:r>
      <w:r w:rsidRPr="00496EC5">
        <w:t>advised</w:t>
      </w:r>
      <w:r w:rsidRPr="00496EC5">
        <w:rPr>
          <w:spacing w:val="-4"/>
        </w:rPr>
        <w:t xml:space="preserve"> </w:t>
      </w:r>
      <w:r w:rsidRPr="00496EC5">
        <w:t>to</w:t>
      </w:r>
      <w:r w:rsidRPr="00496EC5">
        <w:rPr>
          <w:spacing w:val="-2"/>
        </w:rPr>
        <w:t xml:space="preserve"> </w:t>
      </w:r>
      <w:r w:rsidRPr="00496EC5">
        <w:t>submit</w:t>
      </w:r>
      <w:r w:rsidRPr="00496EC5">
        <w:rPr>
          <w:spacing w:val="-1"/>
        </w:rPr>
        <w:t xml:space="preserve"> </w:t>
      </w:r>
      <w:r w:rsidRPr="00496EC5">
        <w:t>this</w:t>
      </w:r>
      <w:r w:rsidRPr="00496EC5">
        <w:rPr>
          <w:spacing w:val="-3"/>
        </w:rPr>
        <w:t xml:space="preserve"> </w:t>
      </w:r>
      <w:r w:rsidRPr="00496EC5">
        <w:t>checklist</w:t>
      </w:r>
      <w:r w:rsidRPr="00496EC5">
        <w:rPr>
          <w:spacing w:val="-2"/>
        </w:rPr>
        <w:t xml:space="preserve"> </w:t>
      </w:r>
      <w:r w:rsidRPr="00496EC5">
        <w:t>with</w:t>
      </w:r>
      <w:r w:rsidRPr="00496EC5">
        <w:rPr>
          <w:spacing w:val="-1"/>
        </w:rPr>
        <w:t xml:space="preserve"> </w:t>
      </w:r>
      <w:r w:rsidRPr="00496EC5">
        <w:t>the planning</w:t>
      </w:r>
      <w:r w:rsidRPr="00496EC5">
        <w:rPr>
          <w:spacing w:val="-2"/>
        </w:rPr>
        <w:t xml:space="preserve"> </w:t>
      </w:r>
      <w:r w:rsidRPr="00496EC5">
        <w:t>application</w:t>
      </w:r>
      <w:r w:rsidRPr="00496EC5">
        <w:rPr>
          <w:spacing w:val="-2"/>
        </w:rPr>
        <w:t xml:space="preserve"> </w:t>
      </w:r>
      <w:r w:rsidRPr="00496EC5">
        <w:t>pack.</w:t>
      </w:r>
    </w:p>
    <w:p w14:paraId="615BD777" w14:textId="77777777" w:rsidR="00B8535A" w:rsidRPr="00496EC5" w:rsidRDefault="00B8535A" w:rsidP="00B8535A">
      <w:pPr>
        <w:pStyle w:val="BodyText"/>
        <w:spacing w:before="10"/>
        <w:rPr>
          <w:sz w:val="21"/>
        </w:rPr>
      </w:pPr>
    </w:p>
    <w:p w14:paraId="1B65CCB2" w14:textId="77777777" w:rsidR="00B8535A" w:rsidRPr="00496EC5" w:rsidRDefault="00B8535A" w:rsidP="00B8535A">
      <w:pPr>
        <w:ind w:left="818" w:right="1397"/>
      </w:pPr>
      <w:r w:rsidRPr="00496EC5">
        <w:t>Please note that this list is not exhaustive and is prepared for information purposes. The Applicant is</w:t>
      </w:r>
      <w:r w:rsidRPr="00496EC5">
        <w:rPr>
          <w:spacing w:val="-47"/>
        </w:rPr>
        <w:t xml:space="preserve"> </w:t>
      </w:r>
      <w:r w:rsidRPr="00496EC5">
        <w:t>required to ensure that application documentations are in full accordance with the Planning and</w:t>
      </w:r>
      <w:r w:rsidRPr="00496EC5">
        <w:rPr>
          <w:spacing w:val="1"/>
        </w:rPr>
        <w:t xml:space="preserve"> </w:t>
      </w:r>
      <w:r w:rsidRPr="00496EC5">
        <w:t>Development</w:t>
      </w:r>
      <w:r w:rsidRPr="00496EC5">
        <w:rPr>
          <w:spacing w:val="-1"/>
        </w:rPr>
        <w:t xml:space="preserve"> </w:t>
      </w:r>
      <w:r w:rsidRPr="00496EC5">
        <w:t>Regulations</w:t>
      </w:r>
      <w:r w:rsidRPr="00496EC5">
        <w:rPr>
          <w:spacing w:val="-2"/>
        </w:rPr>
        <w:t xml:space="preserve"> </w:t>
      </w:r>
      <w:r w:rsidRPr="00496EC5">
        <w:t>2001,</w:t>
      </w:r>
      <w:r w:rsidRPr="00496EC5">
        <w:rPr>
          <w:spacing w:val="-3"/>
        </w:rPr>
        <w:t xml:space="preserve"> </w:t>
      </w:r>
      <w:r w:rsidRPr="00496EC5">
        <w:t>as amended.</w:t>
      </w:r>
    </w:p>
    <w:p w14:paraId="2B6A81B0" w14:textId="77777777" w:rsidR="00B8535A" w:rsidRPr="00496EC5" w:rsidRDefault="00B8535A" w:rsidP="00B8535A">
      <w:pPr>
        <w:pStyle w:val="BodyText"/>
        <w:spacing w:before="2"/>
        <w:rPr>
          <w:sz w:val="22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1"/>
        <w:gridCol w:w="2409"/>
        <w:gridCol w:w="1701"/>
        <w:gridCol w:w="3097"/>
      </w:tblGrid>
      <w:tr w:rsidR="00496EC5" w:rsidRPr="00496EC5" w14:paraId="55F8F74F" w14:textId="77777777" w:rsidTr="00496EC5">
        <w:trPr>
          <w:trHeight w:val="537"/>
        </w:trPr>
        <w:tc>
          <w:tcPr>
            <w:tcW w:w="1861" w:type="dxa"/>
          </w:tcPr>
          <w:p w14:paraId="2FFDF92E" w14:textId="77777777" w:rsidR="00B8535A" w:rsidRPr="00496EC5" w:rsidRDefault="00B8535A" w:rsidP="00CC0025">
            <w:pPr>
              <w:pStyle w:val="TableParagraph"/>
              <w:spacing w:line="268" w:lineRule="exact"/>
              <w:rPr>
                <w:b/>
              </w:rPr>
            </w:pPr>
            <w:r w:rsidRPr="00496EC5">
              <w:rPr>
                <w:b/>
              </w:rPr>
              <w:t>Site</w:t>
            </w:r>
            <w:r w:rsidRPr="00496EC5">
              <w:rPr>
                <w:b/>
                <w:spacing w:val="-4"/>
              </w:rPr>
              <w:t xml:space="preserve"> </w:t>
            </w:r>
            <w:r w:rsidRPr="00496EC5">
              <w:rPr>
                <w:b/>
              </w:rPr>
              <w:t>Location/Address</w:t>
            </w:r>
          </w:p>
        </w:tc>
        <w:tc>
          <w:tcPr>
            <w:tcW w:w="7207" w:type="dxa"/>
            <w:gridSpan w:val="3"/>
          </w:tcPr>
          <w:p w14:paraId="3D4D350D" w14:textId="77777777" w:rsidR="00B8535A" w:rsidRPr="00496EC5" w:rsidRDefault="00B8535A" w:rsidP="00CC00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96EC5" w:rsidRPr="00496EC5" w14:paraId="30C9F331" w14:textId="77777777" w:rsidTr="00496EC5">
        <w:trPr>
          <w:trHeight w:val="268"/>
        </w:trPr>
        <w:tc>
          <w:tcPr>
            <w:tcW w:w="1861" w:type="dxa"/>
          </w:tcPr>
          <w:p w14:paraId="4B346565" w14:textId="77777777" w:rsidR="00B8535A" w:rsidRPr="00496EC5" w:rsidRDefault="00B8535A" w:rsidP="00CC0025">
            <w:pPr>
              <w:pStyle w:val="TableParagraph"/>
            </w:pPr>
            <w:r w:rsidRPr="00496EC5">
              <w:t>Date</w:t>
            </w:r>
            <w:r w:rsidRPr="00496EC5">
              <w:rPr>
                <w:spacing w:val="-1"/>
              </w:rPr>
              <w:t xml:space="preserve"> </w:t>
            </w:r>
            <w:r w:rsidRPr="00496EC5">
              <w:t>lodged</w:t>
            </w:r>
          </w:p>
        </w:tc>
        <w:tc>
          <w:tcPr>
            <w:tcW w:w="7207" w:type="dxa"/>
            <w:gridSpan w:val="3"/>
          </w:tcPr>
          <w:p w14:paraId="3422A969" w14:textId="77777777" w:rsidR="00B8535A" w:rsidRPr="00496EC5" w:rsidRDefault="00B8535A" w:rsidP="00CC00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6EC5" w:rsidRPr="00496EC5" w14:paraId="055E1C10" w14:textId="77777777" w:rsidTr="00496EC5">
        <w:trPr>
          <w:trHeight w:val="268"/>
        </w:trPr>
        <w:tc>
          <w:tcPr>
            <w:tcW w:w="1861" w:type="dxa"/>
          </w:tcPr>
          <w:p w14:paraId="4E8374AB" w14:textId="77777777" w:rsidR="00496EC5" w:rsidRPr="00496EC5" w:rsidRDefault="00496EC5" w:rsidP="00CC0025">
            <w:pPr>
              <w:pStyle w:val="TableParagraph"/>
            </w:pPr>
            <w:r w:rsidRPr="00496EC5">
              <w:t>LRD</w:t>
            </w:r>
            <w:r w:rsidRPr="00496EC5">
              <w:rPr>
                <w:spacing w:val="-2"/>
              </w:rPr>
              <w:t xml:space="preserve"> </w:t>
            </w:r>
            <w:r w:rsidRPr="00496EC5">
              <w:t>Meeting</w:t>
            </w:r>
          </w:p>
        </w:tc>
        <w:tc>
          <w:tcPr>
            <w:tcW w:w="2409" w:type="dxa"/>
          </w:tcPr>
          <w:p w14:paraId="241FA41B" w14:textId="77777777" w:rsidR="00496EC5" w:rsidRPr="00496EC5" w:rsidRDefault="00496EC5" w:rsidP="00CC0025">
            <w:pPr>
              <w:pStyle w:val="TableParagraph"/>
              <w:tabs>
                <w:tab w:val="left" w:pos="1521"/>
              </w:tabs>
              <w:ind w:left="422"/>
              <w:rPr>
                <w:rFonts w:ascii="Wingdings" w:hAnsi="Wingdings"/>
              </w:rPr>
            </w:pPr>
            <w:r w:rsidRPr="00496EC5">
              <w:t>Yes</w:t>
            </w:r>
            <w:r w:rsidRPr="00496EC5">
              <w:rPr>
                <w:spacing w:val="49"/>
              </w:rPr>
              <w:t xml:space="preserve"> </w:t>
            </w:r>
            <w:r w:rsidRPr="00496EC5">
              <w:rPr>
                <w:rFonts w:ascii="Wingdings" w:hAnsi="Wingdings"/>
              </w:rPr>
              <w:t></w:t>
            </w:r>
            <w:r w:rsidRPr="00496EC5">
              <w:rPr>
                <w:rFonts w:ascii="Times New Roman" w:hAnsi="Times New Roman"/>
              </w:rPr>
              <w:tab/>
            </w:r>
            <w:r w:rsidRPr="00496EC5">
              <w:t>No</w:t>
            </w:r>
            <w:r w:rsidRPr="00496EC5">
              <w:rPr>
                <w:spacing w:val="-2"/>
              </w:rPr>
              <w:t xml:space="preserve"> </w:t>
            </w:r>
            <w:r w:rsidRPr="00496EC5">
              <w:rPr>
                <w:rFonts w:ascii="Wingdings" w:hAnsi="Wingdings"/>
              </w:rPr>
              <w:t></w:t>
            </w:r>
          </w:p>
        </w:tc>
        <w:tc>
          <w:tcPr>
            <w:tcW w:w="1701" w:type="dxa"/>
          </w:tcPr>
          <w:p w14:paraId="4F31D4BD" w14:textId="77777777" w:rsidR="00496EC5" w:rsidRPr="00496EC5" w:rsidRDefault="00496EC5" w:rsidP="00CC0025">
            <w:pPr>
              <w:pStyle w:val="TableParagraph"/>
              <w:ind w:left="105"/>
            </w:pPr>
            <w:r w:rsidRPr="00496EC5">
              <w:t>Ref.</w:t>
            </w:r>
            <w:r w:rsidRPr="00496EC5">
              <w:rPr>
                <w:spacing w:val="-1"/>
              </w:rPr>
              <w:t xml:space="preserve"> </w:t>
            </w:r>
            <w:r w:rsidRPr="00496EC5">
              <w:t>No.</w:t>
            </w:r>
          </w:p>
        </w:tc>
        <w:tc>
          <w:tcPr>
            <w:tcW w:w="3097" w:type="dxa"/>
          </w:tcPr>
          <w:p w14:paraId="6CE76D6F" w14:textId="0E9E548D" w:rsidR="00496EC5" w:rsidRPr="00496EC5" w:rsidRDefault="00496EC5" w:rsidP="00CC0025">
            <w:pPr>
              <w:pStyle w:val="TableParagraph"/>
              <w:ind w:left="105"/>
            </w:pPr>
            <w:r w:rsidRPr="00496EC5">
              <w:t>Meeting Date:</w:t>
            </w:r>
          </w:p>
        </w:tc>
      </w:tr>
      <w:tr w:rsidR="00496EC5" w:rsidRPr="00496EC5" w14:paraId="6C013223" w14:textId="77777777" w:rsidTr="00496EC5">
        <w:trPr>
          <w:trHeight w:val="271"/>
        </w:trPr>
        <w:tc>
          <w:tcPr>
            <w:tcW w:w="1861" w:type="dxa"/>
          </w:tcPr>
          <w:p w14:paraId="0667321C" w14:textId="77777777" w:rsidR="00496EC5" w:rsidRPr="00496EC5" w:rsidRDefault="00496EC5" w:rsidP="00CC0025">
            <w:pPr>
              <w:pStyle w:val="TableParagraph"/>
              <w:spacing w:line="251" w:lineRule="exact"/>
            </w:pPr>
            <w:r w:rsidRPr="00496EC5">
              <w:t>LRD</w:t>
            </w:r>
            <w:r w:rsidRPr="00496EC5">
              <w:rPr>
                <w:spacing w:val="-1"/>
              </w:rPr>
              <w:t xml:space="preserve"> </w:t>
            </w:r>
            <w:r w:rsidRPr="00496EC5">
              <w:t>Application</w:t>
            </w:r>
          </w:p>
        </w:tc>
        <w:tc>
          <w:tcPr>
            <w:tcW w:w="2409" w:type="dxa"/>
          </w:tcPr>
          <w:p w14:paraId="3FFA1AAA" w14:textId="77777777" w:rsidR="00496EC5" w:rsidRPr="00496EC5" w:rsidRDefault="00496EC5" w:rsidP="00CC0025">
            <w:pPr>
              <w:pStyle w:val="TableParagraph"/>
              <w:tabs>
                <w:tab w:val="left" w:pos="1521"/>
              </w:tabs>
              <w:spacing w:line="251" w:lineRule="exact"/>
              <w:ind w:left="422"/>
              <w:rPr>
                <w:rFonts w:ascii="Wingdings" w:hAnsi="Wingdings"/>
              </w:rPr>
            </w:pPr>
            <w:r w:rsidRPr="00496EC5">
              <w:t>Yes</w:t>
            </w:r>
            <w:r w:rsidRPr="00496EC5">
              <w:rPr>
                <w:spacing w:val="49"/>
              </w:rPr>
              <w:t xml:space="preserve"> </w:t>
            </w:r>
            <w:r w:rsidRPr="00496EC5">
              <w:rPr>
                <w:rFonts w:ascii="Wingdings" w:hAnsi="Wingdings"/>
              </w:rPr>
              <w:t></w:t>
            </w:r>
            <w:r w:rsidRPr="00496EC5">
              <w:rPr>
                <w:rFonts w:ascii="Times New Roman" w:hAnsi="Times New Roman"/>
              </w:rPr>
              <w:tab/>
            </w:r>
            <w:r w:rsidRPr="00496EC5">
              <w:t>No</w:t>
            </w:r>
            <w:r w:rsidRPr="00496EC5">
              <w:rPr>
                <w:spacing w:val="-2"/>
              </w:rPr>
              <w:t xml:space="preserve"> </w:t>
            </w:r>
            <w:r w:rsidRPr="00496EC5">
              <w:rPr>
                <w:rFonts w:ascii="Wingdings" w:hAnsi="Wingdings"/>
              </w:rPr>
              <w:t></w:t>
            </w:r>
          </w:p>
        </w:tc>
        <w:tc>
          <w:tcPr>
            <w:tcW w:w="1701" w:type="dxa"/>
          </w:tcPr>
          <w:p w14:paraId="51F5C791" w14:textId="47956AA2" w:rsidR="00496EC5" w:rsidRPr="00496EC5" w:rsidRDefault="00496EC5" w:rsidP="00CC0025">
            <w:pPr>
              <w:pStyle w:val="TableParagraph"/>
              <w:spacing w:line="251" w:lineRule="exact"/>
              <w:ind w:left="105"/>
            </w:pPr>
            <w:r w:rsidRPr="00496EC5">
              <w:t>Ref.</w:t>
            </w:r>
            <w:r w:rsidRPr="00496EC5">
              <w:rPr>
                <w:spacing w:val="-1"/>
              </w:rPr>
              <w:t xml:space="preserve"> </w:t>
            </w:r>
            <w:r w:rsidRPr="00496EC5">
              <w:t>No.</w:t>
            </w:r>
          </w:p>
        </w:tc>
        <w:tc>
          <w:tcPr>
            <w:tcW w:w="3097" w:type="dxa"/>
          </w:tcPr>
          <w:p w14:paraId="78DDB1F6" w14:textId="0C609AED" w:rsidR="00496EC5" w:rsidRPr="00496EC5" w:rsidRDefault="00496EC5" w:rsidP="00CC0025">
            <w:pPr>
              <w:pStyle w:val="TableParagraph"/>
              <w:spacing w:line="251" w:lineRule="exact"/>
              <w:ind w:left="105"/>
            </w:pPr>
            <w:r w:rsidRPr="00496EC5">
              <w:t>Meeting Date:</w:t>
            </w:r>
          </w:p>
        </w:tc>
      </w:tr>
    </w:tbl>
    <w:p w14:paraId="04ED47A7" w14:textId="77777777" w:rsidR="00B8535A" w:rsidRPr="00496EC5" w:rsidRDefault="00B8535A" w:rsidP="00B8535A">
      <w:pPr>
        <w:pStyle w:val="BodyText"/>
        <w:spacing w:before="8"/>
        <w:rPr>
          <w:sz w:val="31"/>
        </w:rPr>
      </w:pPr>
    </w:p>
    <w:p w14:paraId="1DE28A8A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line="360" w:lineRule="auto"/>
        <w:ind w:right="820"/>
      </w:pPr>
      <w:r w:rsidRPr="00496EC5">
        <w:t>Completed and signed formal LRD pre-application consultation form for LRD Meeting request or LRD</w:t>
      </w:r>
      <w:r w:rsidRPr="00496EC5">
        <w:rPr>
          <w:spacing w:val="-47"/>
        </w:rPr>
        <w:t xml:space="preserve"> </w:t>
      </w:r>
      <w:r w:rsidRPr="00496EC5">
        <w:t>application</w:t>
      </w:r>
      <w:r w:rsidRPr="00496EC5">
        <w:rPr>
          <w:spacing w:val="-2"/>
        </w:rPr>
        <w:t xml:space="preserve"> </w:t>
      </w:r>
      <w:r w:rsidRPr="00496EC5">
        <w:t>form</w:t>
      </w:r>
      <w:r w:rsidRPr="00496EC5">
        <w:rPr>
          <w:spacing w:val="1"/>
        </w:rPr>
        <w:t xml:space="preserve"> </w:t>
      </w:r>
      <w:r w:rsidRPr="00496EC5">
        <w:t>for submitting</w:t>
      </w:r>
      <w:r w:rsidRPr="00496EC5">
        <w:rPr>
          <w:spacing w:val="-1"/>
        </w:rPr>
        <w:t xml:space="preserve"> </w:t>
      </w:r>
      <w:r w:rsidRPr="00496EC5">
        <w:t>an LRD</w:t>
      </w:r>
      <w:r w:rsidRPr="00496EC5">
        <w:rPr>
          <w:spacing w:val="1"/>
        </w:rPr>
        <w:t xml:space="preserve"> </w:t>
      </w:r>
      <w:r w:rsidRPr="00496EC5">
        <w:t>application</w:t>
      </w:r>
    </w:p>
    <w:p w14:paraId="16E9A4CE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"/>
      </w:pPr>
      <w:r w:rsidRPr="00496EC5">
        <w:t>Relevant</w:t>
      </w:r>
      <w:r w:rsidRPr="00496EC5">
        <w:rPr>
          <w:spacing w:val="-2"/>
        </w:rPr>
        <w:t xml:space="preserve"> </w:t>
      </w:r>
      <w:r w:rsidRPr="00496EC5">
        <w:t>application</w:t>
      </w:r>
      <w:r w:rsidRPr="00496EC5">
        <w:rPr>
          <w:spacing w:val="-1"/>
        </w:rPr>
        <w:t xml:space="preserve"> </w:t>
      </w:r>
      <w:r w:rsidRPr="00496EC5">
        <w:t>fee</w:t>
      </w:r>
    </w:p>
    <w:p w14:paraId="1C64300E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4" w:line="360" w:lineRule="auto"/>
        <w:ind w:right="1390"/>
      </w:pPr>
      <w:r w:rsidRPr="00496EC5">
        <w:t>Consent of the owner to make an application where the applicant is not the owner of the land</w:t>
      </w:r>
      <w:r w:rsidRPr="00496EC5">
        <w:rPr>
          <w:spacing w:val="-47"/>
        </w:rPr>
        <w:t xml:space="preserve"> </w:t>
      </w:r>
      <w:r w:rsidRPr="00496EC5">
        <w:t>concerned.</w:t>
      </w:r>
    </w:p>
    <w:p w14:paraId="4A944BEC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" w:line="357" w:lineRule="auto"/>
        <w:ind w:right="1337"/>
      </w:pPr>
      <w:r w:rsidRPr="00496EC5">
        <w:t>Evidence that Irish Water has confirmed that it is feasible to provide the appropriate service or</w:t>
      </w:r>
      <w:r w:rsidRPr="00496EC5">
        <w:rPr>
          <w:spacing w:val="-47"/>
        </w:rPr>
        <w:t xml:space="preserve"> </w:t>
      </w:r>
      <w:r w:rsidRPr="00496EC5">
        <w:t>services</w:t>
      </w:r>
    </w:p>
    <w:p w14:paraId="36317779" w14:textId="77777777" w:rsidR="00B8535A" w:rsidRPr="00496EC5" w:rsidRDefault="00B8535A" w:rsidP="00B8535A">
      <w:pPr>
        <w:spacing w:before="124"/>
        <w:ind w:left="818"/>
        <w:rPr>
          <w:b/>
          <w:bCs/>
        </w:rPr>
      </w:pPr>
      <w:r w:rsidRPr="00496EC5">
        <w:rPr>
          <w:b/>
          <w:bCs/>
        </w:rPr>
        <w:t>SITE</w:t>
      </w:r>
      <w:r w:rsidRPr="00496EC5">
        <w:rPr>
          <w:b/>
          <w:bCs/>
          <w:spacing w:val="-1"/>
        </w:rPr>
        <w:t xml:space="preserve"> </w:t>
      </w:r>
      <w:r w:rsidRPr="00496EC5">
        <w:rPr>
          <w:b/>
          <w:bCs/>
        </w:rPr>
        <w:t>NOTICE/ NEWSPAPER</w:t>
      </w:r>
      <w:r w:rsidRPr="00496EC5">
        <w:rPr>
          <w:b/>
          <w:bCs/>
          <w:spacing w:val="-5"/>
        </w:rPr>
        <w:t xml:space="preserve"> </w:t>
      </w:r>
      <w:r w:rsidRPr="00496EC5">
        <w:rPr>
          <w:b/>
          <w:bCs/>
        </w:rPr>
        <w:t>NOTICE</w:t>
      </w:r>
    </w:p>
    <w:p w14:paraId="22C13586" w14:textId="77777777" w:rsidR="00B8535A" w:rsidRPr="00496EC5" w:rsidRDefault="00B8535A" w:rsidP="00B8535A">
      <w:pPr>
        <w:pStyle w:val="BodyText"/>
        <w:spacing w:before="11"/>
        <w:rPr>
          <w:sz w:val="20"/>
        </w:rPr>
      </w:pPr>
    </w:p>
    <w:p w14:paraId="692F23FA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</w:pPr>
      <w:r w:rsidRPr="00496EC5">
        <w:t>Original</w:t>
      </w:r>
      <w:r w:rsidRPr="00496EC5">
        <w:rPr>
          <w:spacing w:val="-1"/>
        </w:rPr>
        <w:t xml:space="preserve"> </w:t>
      </w:r>
      <w:r w:rsidRPr="00496EC5">
        <w:t>copy of</w:t>
      </w:r>
      <w:r w:rsidRPr="00496EC5">
        <w:rPr>
          <w:spacing w:val="-4"/>
        </w:rPr>
        <w:t xml:space="preserve"> </w:t>
      </w:r>
      <w:r w:rsidRPr="00496EC5">
        <w:t>newspaper</w:t>
      </w:r>
      <w:r w:rsidRPr="00496EC5">
        <w:rPr>
          <w:spacing w:val="-2"/>
        </w:rPr>
        <w:t xml:space="preserve"> </w:t>
      </w:r>
      <w:r w:rsidRPr="00496EC5">
        <w:t>notice (only</w:t>
      </w:r>
      <w:r w:rsidRPr="00496EC5">
        <w:rPr>
          <w:spacing w:val="-2"/>
        </w:rPr>
        <w:t xml:space="preserve"> </w:t>
      </w:r>
      <w:r w:rsidRPr="00496EC5">
        <w:t>1</w:t>
      </w:r>
      <w:r w:rsidRPr="00496EC5">
        <w:rPr>
          <w:spacing w:val="-1"/>
        </w:rPr>
        <w:t xml:space="preserve"> </w:t>
      </w:r>
      <w:r w:rsidRPr="00496EC5">
        <w:t>needed) and</w:t>
      </w:r>
      <w:r w:rsidRPr="00496EC5">
        <w:rPr>
          <w:spacing w:val="-5"/>
        </w:rPr>
        <w:t xml:space="preserve"> </w:t>
      </w:r>
      <w:r w:rsidRPr="00496EC5">
        <w:t>copies</w:t>
      </w:r>
      <w:r w:rsidRPr="00496EC5">
        <w:rPr>
          <w:spacing w:val="-2"/>
        </w:rPr>
        <w:t xml:space="preserve"> </w:t>
      </w:r>
      <w:r w:rsidRPr="00496EC5">
        <w:t>of</w:t>
      </w:r>
      <w:r w:rsidRPr="00496EC5">
        <w:rPr>
          <w:spacing w:val="-3"/>
        </w:rPr>
        <w:t xml:space="preserve"> </w:t>
      </w:r>
      <w:r w:rsidRPr="00496EC5">
        <w:t>the</w:t>
      </w:r>
      <w:r w:rsidRPr="00496EC5">
        <w:rPr>
          <w:spacing w:val="-3"/>
        </w:rPr>
        <w:t xml:space="preserve"> </w:t>
      </w:r>
      <w:r w:rsidRPr="00496EC5">
        <w:t>same</w:t>
      </w:r>
    </w:p>
    <w:p w14:paraId="508426E7" w14:textId="53C71B25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4" w:line="360" w:lineRule="auto"/>
        <w:ind w:right="2609"/>
      </w:pPr>
      <w:r w:rsidRPr="00496EC5">
        <w:t>Newspaper Notice is made within an approved newspaper (check our website at</w:t>
      </w:r>
      <w:r w:rsidRPr="00496EC5">
        <w:rPr>
          <w:spacing w:val="-47"/>
        </w:rPr>
        <w:t xml:space="preserve"> </w:t>
      </w:r>
      <w:hyperlink r:id="rId5" w:history="1">
        <w:r w:rsidR="00496EC5">
          <w:rPr>
            <w:rStyle w:val="Hyperlink"/>
            <w:spacing w:val="-4"/>
          </w:rPr>
          <w:t>www</w:t>
        </w:r>
        <w:r w:rsidR="00496EC5">
          <w:rPr>
            <w:rStyle w:val="Hyperlink"/>
            <w:spacing w:val="-4"/>
          </w:rPr>
          <w:t>.</w:t>
        </w:r>
        <w:r w:rsidR="00496EC5">
          <w:rPr>
            <w:rStyle w:val="Hyperlink"/>
            <w:spacing w:val="-4"/>
          </w:rPr>
          <w:t>meath.ie</w:t>
        </w:r>
      </w:hyperlink>
      <w:r w:rsidRPr="00496EC5">
        <w:t>)</w:t>
      </w:r>
    </w:p>
    <w:p w14:paraId="78D55A22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"/>
      </w:pPr>
      <w:r w:rsidRPr="00496EC5">
        <w:t>Copies</w:t>
      </w:r>
      <w:r w:rsidRPr="00496EC5">
        <w:rPr>
          <w:spacing w:val="-3"/>
        </w:rPr>
        <w:t xml:space="preserve"> </w:t>
      </w:r>
      <w:r w:rsidRPr="00496EC5">
        <w:t>of</w:t>
      </w:r>
      <w:r w:rsidRPr="00496EC5">
        <w:rPr>
          <w:spacing w:val="-1"/>
        </w:rPr>
        <w:t xml:space="preserve"> </w:t>
      </w:r>
      <w:r w:rsidRPr="00496EC5">
        <w:t>Site</w:t>
      </w:r>
      <w:r w:rsidRPr="00496EC5">
        <w:rPr>
          <w:spacing w:val="1"/>
        </w:rPr>
        <w:t xml:space="preserve"> </w:t>
      </w:r>
      <w:r w:rsidRPr="00496EC5">
        <w:t>Notice</w:t>
      </w:r>
      <w:r w:rsidRPr="00496EC5">
        <w:rPr>
          <w:spacing w:val="-3"/>
        </w:rPr>
        <w:t xml:space="preserve"> </w:t>
      </w:r>
      <w:r w:rsidRPr="00496EC5">
        <w:t>is the</w:t>
      </w:r>
      <w:r w:rsidRPr="00496EC5">
        <w:rPr>
          <w:spacing w:val="-3"/>
        </w:rPr>
        <w:t xml:space="preserve"> </w:t>
      </w:r>
      <w:r w:rsidRPr="00496EC5">
        <w:t>correct</w:t>
      </w:r>
      <w:r w:rsidRPr="00496EC5">
        <w:rPr>
          <w:spacing w:val="1"/>
        </w:rPr>
        <w:t xml:space="preserve"> </w:t>
      </w:r>
      <w:r w:rsidRPr="00496EC5">
        <w:t>colour</w:t>
      </w:r>
      <w:r w:rsidRPr="00496EC5">
        <w:rPr>
          <w:spacing w:val="-1"/>
        </w:rPr>
        <w:t xml:space="preserve"> </w:t>
      </w:r>
      <w:r w:rsidRPr="00496EC5">
        <w:t>(White</w:t>
      </w:r>
      <w:r w:rsidRPr="00496EC5">
        <w:rPr>
          <w:spacing w:val="-2"/>
        </w:rPr>
        <w:t xml:space="preserve"> </w:t>
      </w:r>
      <w:r w:rsidRPr="00496EC5">
        <w:t>or</w:t>
      </w:r>
      <w:r w:rsidRPr="00496EC5">
        <w:rPr>
          <w:spacing w:val="-3"/>
        </w:rPr>
        <w:t xml:space="preserve"> </w:t>
      </w:r>
      <w:r w:rsidRPr="00496EC5">
        <w:t>Yellow</w:t>
      </w:r>
      <w:r w:rsidRPr="00496EC5">
        <w:rPr>
          <w:spacing w:val="-2"/>
        </w:rPr>
        <w:t xml:space="preserve"> </w:t>
      </w:r>
      <w:r w:rsidRPr="00496EC5">
        <w:t>where</w:t>
      </w:r>
      <w:r w:rsidRPr="00496EC5">
        <w:rPr>
          <w:spacing w:val="-3"/>
        </w:rPr>
        <w:t xml:space="preserve"> </w:t>
      </w:r>
      <w:r w:rsidRPr="00496EC5">
        <w:t>applicable)</w:t>
      </w:r>
    </w:p>
    <w:p w14:paraId="2BEFD1F9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5"/>
      </w:pPr>
      <w:r w:rsidRPr="00496EC5">
        <w:t>Site</w:t>
      </w:r>
      <w:r w:rsidRPr="00496EC5">
        <w:rPr>
          <w:spacing w:val="-2"/>
        </w:rPr>
        <w:t xml:space="preserve"> </w:t>
      </w:r>
      <w:r w:rsidRPr="00496EC5">
        <w:t>Notice</w:t>
      </w:r>
      <w:r w:rsidRPr="00496EC5">
        <w:rPr>
          <w:spacing w:val="-1"/>
        </w:rPr>
        <w:t xml:space="preserve"> </w:t>
      </w:r>
      <w:r w:rsidRPr="00496EC5">
        <w:t>is</w:t>
      </w:r>
      <w:r w:rsidRPr="00496EC5">
        <w:rPr>
          <w:spacing w:val="-1"/>
        </w:rPr>
        <w:t xml:space="preserve"> </w:t>
      </w:r>
      <w:r w:rsidRPr="00496EC5">
        <w:t>signed</w:t>
      </w:r>
      <w:r w:rsidRPr="00496EC5">
        <w:rPr>
          <w:spacing w:val="-2"/>
        </w:rPr>
        <w:t xml:space="preserve"> </w:t>
      </w:r>
      <w:r w:rsidRPr="00496EC5">
        <w:t>by</w:t>
      </w:r>
      <w:r w:rsidRPr="00496EC5">
        <w:rPr>
          <w:spacing w:val="-4"/>
        </w:rPr>
        <w:t xml:space="preserve"> </w:t>
      </w:r>
      <w:r w:rsidRPr="00496EC5">
        <w:t>Agent/Applicant</w:t>
      </w:r>
    </w:p>
    <w:p w14:paraId="2A570E9B" w14:textId="14523509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2"/>
      </w:pPr>
      <w:r w:rsidRPr="00496EC5">
        <w:t>Notice</w:t>
      </w:r>
      <w:r w:rsidRPr="00496EC5">
        <w:rPr>
          <w:spacing w:val="-3"/>
        </w:rPr>
        <w:t xml:space="preserve"> </w:t>
      </w:r>
      <w:r w:rsidRPr="00496EC5">
        <w:t>is</w:t>
      </w:r>
      <w:r w:rsidRPr="00496EC5">
        <w:rPr>
          <w:spacing w:val="-1"/>
        </w:rPr>
        <w:t xml:space="preserve"> </w:t>
      </w:r>
      <w:r w:rsidRPr="00496EC5">
        <w:t>headed</w:t>
      </w:r>
      <w:r w:rsidRPr="00496EC5">
        <w:rPr>
          <w:spacing w:val="-1"/>
        </w:rPr>
        <w:t xml:space="preserve"> </w:t>
      </w:r>
      <w:r w:rsidR="00496EC5">
        <w:t>Meath</w:t>
      </w:r>
      <w:r w:rsidRPr="00496EC5">
        <w:rPr>
          <w:spacing w:val="-2"/>
        </w:rPr>
        <w:t xml:space="preserve"> </w:t>
      </w:r>
      <w:r w:rsidRPr="00496EC5">
        <w:t>County Council</w:t>
      </w:r>
    </w:p>
    <w:p w14:paraId="68D81F48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5" w:line="360" w:lineRule="auto"/>
        <w:ind w:right="845"/>
      </w:pPr>
      <w:r w:rsidRPr="00496EC5">
        <w:t>The planning application has been lodged within 2 weeks of date of publication of newspaper notice</w:t>
      </w:r>
      <w:r w:rsidRPr="00496EC5">
        <w:rPr>
          <w:spacing w:val="-47"/>
        </w:rPr>
        <w:t xml:space="preserve"> </w:t>
      </w:r>
      <w:r w:rsidRPr="00496EC5">
        <w:t>or</w:t>
      </w:r>
      <w:r w:rsidRPr="00496EC5">
        <w:rPr>
          <w:spacing w:val="-1"/>
        </w:rPr>
        <w:t xml:space="preserve"> </w:t>
      </w:r>
      <w:r w:rsidRPr="00496EC5">
        <w:t>erection</w:t>
      </w:r>
      <w:r w:rsidRPr="00496EC5">
        <w:rPr>
          <w:spacing w:val="-3"/>
        </w:rPr>
        <w:t xml:space="preserve"> </w:t>
      </w:r>
      <w:r w:rsidRPr="00496EC5">
        <w:t>of site</w:t>
      </w:r>
      <w:r w:rsidRPr="00496EC5">
        <w:rPr>
          <w:spacing w:val="1"/>
        </w:rPr>
        <w:t xml:space="preserve"> </w:t>
      </w:r>
      <w:r w:rsidRPr="00496EC5">
        <w:t>notice</w:t>
      </w:r>
    </w:p>
    <w:p w14:paraId="4634F83B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" w:line="360" w:lineRule="auto"/>
        <w:ind w:right="870"/>
      </w:pPr>
      <w:r w:rsidRPr="00496EC5">
        <w:t>Notice states that the application is made in relation to an LRD and includes the website address set</w:t>
      </w:r>
      <w:r w:rsidRPr="00496EC5">
        <w:rPr>
          <w:spacing w:val="-47"/>
        </w:rPr>
        <w:t xml:space="preserve"> </w:t>
      </w:r>
      <w:r w:rsidRPr="00496EC5">
        <w:t>up</w:t>
      </w:r>
      <w:r w:rsidRPr="00496EC5">
        <w:rPr>
          <w:spacing w:val="-1"/>
        </w:rPr>
        <w:t xml:space="preserve"> </w:t>
      </w:r>
      <w:r w:rsidRPr="00496EC5">
        <w:t>by the applicant</w:t>
      </w:r>
    </w:p>
    <w:p w14:paraId="7923B88F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"/>
      </w:pPr>
      <w:r w:rsidRPr="00496EC5">
        <w:t>Indicates that</w:t>
      </w:r>
      <w:r w:rsidRPr="00496EC5">
        <w:rPr>
          <w:spacing w:val="-4"/>
        </w:rPr>
        <w:t xml:space="preserve"> </w:t>
      </w:r>
      <w:r w:rsidRPr="00496EC5">
        <w:t>an</w:t>
      </w:r>
      <w:r w:rsidRPr="00496EC5">
        <w:rPr>
          <w:spacing w:val="-1"/>
        </w:rPr>
        <w:t xml:space="preserve"> </w:t>
      </w:r>
      <w:r w:rsidRPr="00496EC5">
        <w:t>EIAR/NIS</w:t>
      </w:r>
      <w:r w:rsidRPr="00496EC5">
        <w:rPr>
          <w:spacing w:val="-3"/>
        </w:rPr>
        <w:t xml:space="preserve"> </w:t>
      </w:r>
      <w:r w:rsidRPr="00496EC5">
        <w:t>has</w:t>
      </w:r>
      <w:r w:rsidRPr="00496EC5">
        <w:rPr>
          <w:spacing w:val="-1"/>
        </w:rPr>
        <w:t xml:space="preserve"> </w:t>
      </w:r>
      <w:r w:rsidRPr="00496EC5">
        <w:t>been</w:t>
      </w:r>
      <w:r w:rsidRPr="00496EC5">
        <w:rPr>
          <w:spacing w:val="-1"/>
        </w:rPr>
        <w:t xml:space="preserve"> </w:t>
      </w:r>
      <w:r w:rsidRPr="00496EC5">
        <w:t>submitted, if</w:t>
      </w:r>
      <w:r w:rsidRPr="00496EC5">
        <w:rPr>
          <w:spacing w:val="-1"/>
        </w:rPr>
        <w:t xml:space="preserve"> </w:t>
      </w:r>
      <w:r w:rsidRPr="00496EC5">
        <w:t>required</w:t>
      </w:r>
      <w:r w:rsidRPr="00496EC5">
        <w:rPr>
          <w:spacing w:val="-2"/>
        </w:rPr>
        <w:t xml:space="preserve"> </w:t>
      </w:r>
      <w:r w:rsidRPr="00496EC5">
        <w:t>as</w:t>
      </w:r>
      <w:r w:rsidRPr="00496EC5">
        <w:rPr>
          <w:spacing w:val="-1"/>
        </w:rPr>
        <w:t xml:space="preserve"> </w:t>
      </w:r>
      <w:r w:rsidRPr="00496EC5">
        <w:t>per S.176</w:t>
      </w:r>
      <w:r w:rsidRPr="00496EC5">
        <w:rPr>
          <w:spacing w:val="-3"/>
        </w:rPr>
        <w:t xml:space="preserve"> </w:t>
      </w:r>
      <w:r w:rsidRPr="00496EC5">
        <w:t>of</w:t>
      </w:r>
      <w:r w:rsidRPr="00496EC5">
        <w:rPr>
          <w:spacing w:val="-1"/>
        </w:rPr>
        <w:t xml:space="preserve"> </w:t>
      </w:r>
      <w:r w:rsidRPr="00496EC5">
        <w:t>Act</w:t>
      </w:r>
    </w:p>
    <w:p w14:paraId="6A6C50F0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2"/>
      </w:pPr>
      <w:r w:rsidRPr="00496EC5">
        <w:t>Protected</w:t>
      </w:r>
      <w:r w:rsidRPr="00496EC5">
        <w:rPr>
          <w:spacing w:val="-3"/>
        </w:rPr>
        <w:t xml:space="preserve"> </w:t>
      </w:r>
      <w:r w:rsidRPr="00496EC5">
        <w:t>Structure</w:t>
      </w:r>
      <w:r w:rsidRPr="00496EC5">
        <w:rPr>
          <w:spacing w:val="-3"/>
        </w:rPr>
        <w:t xml:space="preserve"> </w:t>
      </w:r>
      <w:r w:rsidRPr="00496EC5">
        <w:t>or</w:t>
      </w:r>
      <w:r w:rsidRPr="00496EC5">
        <w:rPr>
          <w:spacing w:val="-4"/>
        </w:rPr>
        <w:t xml:space="preserve"> </w:t>
      </w:r>
      <w:r w:rsidRPr="00496EC5">
        <w:t>Proposed</w:t>
      </w:r>
      <w:r w:rsidRPr="00496EC5">
        <w:rPr>
          <w:spacing w:val="-4"/>
        </w:rPr>
        <w:t xml:space="preserve"> </w:t>
      </w:r>
      <w:r w:rsidRPr="00496EC5">
        <w:t>Protected</w:t>
      </w:r>
      <w:r w:rsidRPr="00496EC5">
        <w:rPr>
          <w:spacing w:val="-3"/>
        </w:rPr>
        <w:t xml:space="preserve"> </w:t>
      </w:r>
      <w:r w:rsidRPr="00496EC5">
        <w:t>Structure</w:t>
      </w:r>
      <w:r w:rsidRPr="00496EC5">
        <w:rPr>
          <w:spacing w:val="-3"/>
        </w:rPr>
        <w:t xml:space="preserve"> </w:t>
      </w:r>
      <w:r w:rsidRPr="00496EC5">
        <w:t>is</w:t>
      </w:r>
      <w:r w:rsidRPr="00496EC5">
        <w:rPr>
          <w:spacing w:val="-1"/>
        </w:rPr>
        <w:t xml:space="preserve"> </w:t>
      </w:r>
      <w:r w:rsidRPr="00496EC5">
        <w:t>stated</w:t>
      </w:r>
    </w:p>
    <w:p w14:paraId="586A054A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5" w:line="468" w:lineRule="auto"/>
        <w:ind w:left="818" w:right="4592" w:firstLine="283"/>
      </w:pPr>
      <w:r w:rsidRPr="00496EC5">
        <w:t>Statement regarding inspection or purchase of application</w:t>
      </w:r>
      <w:r w:rsidRPr="00496EC5">
        <w:rPr>
          <w:spacing w:val="-47"/>
        </w:rPr>
        <w:t xml:space="preserve"> </w:t>
      </w:r>
      <w:r w:rsidRPr="00496EC5">
        <w:rPr>
          <w:b/>
          <w:bCs/>
        </w:rPr>
        <w:t>DRAWINGS</w:t>
      </w:r>
      <w:r w:rsidRPr="00496EC5">
        <w:rPr>
          <w:b/>
          <w:bCs/>
          <w:spacing w:val="-2"/>
        </w:rPr>
        <w:t xml:space="preserve"> </w:t>
      </w:r>
      <w:r w:rsidRPr="00496EC5">
        <w:rPr>
          <w:b/>
          <w:bCs/>
        </w:rPr>
        <w:t>AND</w:t>
      </w:r>
      <w:r w:rsidRPr="00496EC5">
        <w:rPr>
          <w:b/>
          <w:bCs/>
          <w:spacing w:val="1"/>
        </w:rPr>
        <w:t xml:space="preserve"> </w:t>
      </w:r>
      <w:r w:rsidRPr="00496EC5">
        <w:rPr>
          <w:b/>
          <w:bCs/>
        </w:rPr>
        <w:t>REPORTS</w:t>
      </w:r>
    </w:p>
    <w:p w14:paraId="7659DC9E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line="268" w:lineRule="exact"/>
      </w:pPr>
      <w:r w:rsidRPr="00496EC5">
        <w:t>Site</w:t>
      </w:r>
      <w:r w:rsidRPr="00496EC5">
        <w:rPr>
          <w:spacing w:val="-1"/>
        </w:rPr>
        <w:t xml:space="preserve"> </w:t>
      </w:r>
      <w:r w:rsidRPr="00496EC5">
        <w:t>Location</w:t>
      </w:r>
      <w:r w:rsidRPr="00496EC5">
        <w:rPr>
          <w:spacing w:val="-4"/>
        </w:rPr>
        <w:t xml:space="preserve"> </w:t>
      </w:r>
      <w:r w:rsidRPr="00496EC5">
        <w:t>Map (at</w:t>
      </w:r>
      <w:r w:rsidRPr="00496EC5">
        <w:rPr>
          <w:spacing w:val="-1"/>
        </w:rPr>
        <w:t xml:space="preserve"> </w:t>
      </w:r>
      <w:r w:rsidRPr="00496EC5">
        <w:t>a scale not</w:t>
      </w:r>
      <w:r w:rsidRPr="00496EC5">
        <w:rPr>
          <w:spacing w:val="-2"/>
        </w:rPr>
        <w:t xml:space="preserve"> </w:t>
      </w:r>
      <w:r w:rsidRPr="00496EC5">
        <w:t>less</w:t>
      </w:r>
      <w:r w:rsidRPr="00496EC5">
        <w:rPr>
          <w:spacing w:val="-3"/>
        </w:rPr>
        <w:t xml:space="preserve"> </w:t>
      </w:r>
      <w:r w:rsidRPr="00496EC5">
        <w:t>than</w:t>
      </w:r>
      <w:r w:rsidRPr="00496EC5">
        <w:rPr>
          <w:spacing w:val="-1"/>
        </w:rPr>
        <w:t xml:space="preserve"> </w:t>
      </w:r>
      <w:r w:rsidRPr="00496EC5">
        <w:t>1:1000</w:t>
      </w:r>
      <w:r w:rsidRPr="00496EC5">
        <w:rPr>
          <w:spacing w:val="-1"/>
        </w:rPr>
        <w:t xml:space="preserve"> </w:t>
      </w:r>
      <w:r w:rsidRPr="00496EC5">
        <w:t>for urban</w:t>
      </w:r>
      <w:r w:rsidRPr="00496EC5">
        <w:rPr>
          <w:spacing w:val="-2"/>
        </w:rPr>
        <w:t xml:space="preserve"> </w:t>
      </w:r>
      <w:r w:rsidRPr="00496EC5">
        <w:t>areas and</w:t>
      </w:r>
      <w:r w:rsidRPr="00496EC5">
        <w:rPr>
          <w:spacing w:val="-4"/>
        </w:rPr>
        <w:t xml:space="preserve"> </w:t>
      </w:r>
      <w:r w:rsidRPr="00496EC5">
        <w:t>1:2500</w:t>
      </w:r>
      <w:r w:rsidRPr="00496EC5">
        <w:rPr>
          <w:spacing w:val="-2"/>
        </w:rPr>
        <w:t xml:space="preserve"> </w:t>
      </w:r>
      <w:r w:rsidRPr="00496EC5">
        <w:t>for</w:t>
      </w:r>
      <w:r w:rsidRPr="00496EC5">
        <w:rPr>
          <w:spacing w:val="-4"/>
        </w:rPr>
        <w:t xml:space="preserve"> </w:t>
      </w:r>
      <w:r w:rsidRPr="00496EC5">
        <w:t>rural</w:t>
      </w:r>
      <w:r w:rsidRPr="00496EC5">
        <w:rPr>
          <w:spacing w:val="-1"/>
        </w:rPr>
        <w:t xml:space="preserve"> </w:t>
      </w:r>
      <w:r w:rsidRPr="00496EC5">
        <w:t>areas.)</w:t>
      </w:r>
    </w:p>
    <w:p w14:paraId="70719973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4"/>
      </w:pPr>
      <w:r w:rsidRPr="00496EC5">
        <w:t>Site</w:t>
      </w:r>
      <w:r w:rsidRPr="00496EC5">
        <w:rPr>
          <w:spacing w:val="-1"/>
        </w:rPr>
        <w:t xml:space="preserve"> </w:t>
      </w:r>
      <w:r w:rsidRPr="00496EC5">
        <w:t>Layout</w:t>
      </w:r>
      <w:r w:rsidRPr="00496EC5">
        <w:rPr>
          <w:spacing w:val="-3"/>
        </w:rPr>
        <w:t xml:space="preserve"> </w:t>
      </w:r>
      <w:r w:rsidRPr="00496EC5">
        <w:t>Plan</w:t>
      </w:r>
      <w:r w:rsidRPr="00496EC5">
        <w:rPr>
          <w:spacing w:val="-1"/>
        </w:rPr>
        <w:t xml:space="preserve"> </w:t>
      </w:r>
      <w:r w:rsidRPr="00496EC5">
        <w:t>(at</w:t>
      </w:r>
      <w:r w:rsidRPr="00496EC5">
        <w:rPr>
          <w:spacing w:val="-3"/>
        </w:rPr>
        <w:t xml:space="preserve"> </w:t>
      </w:r>
      <w:r w:rsidRPr="00496EC5">
        <w:t>a</w:t>
      </w:r>
      <w:r w:rsidRPr="00496EC5">
        <w:rPr>
          <w:spacing w:val="-1"/>
        </w:rPr>
        <w:t xml:space="preserve"> </w:t>
      </w:r>
      <w:r w:rsidRPr="00496EC5">
        <w:t>scale</w:t>
      </w:r>
      <w:r w:rsidRPr="00496EC5">
        <w:rPr>
          <w:spacing w:val="-3"/>
        </w:rPr>
        <w:t xml:space="preserve"> </w:t>
      </w:r>
      <w:r w:rsidRPr="00496EC5">
        <w:t>not less</w:t>
      </w:r>
      <w:r w:rsidRPr="00496EC5">
        <w:rPr>
          <w:spacing w:val="-1"/>
        </w:rPr>
        <w:t xml:space="preserve"> </w:t>
      </w:r>
      <w:r w:rsidRPr="00496EC5">
        <w:t>than</w:t>
      </w:r>
      <w:r w:rsidRPr="00496EC5">
        <w:rPr>
          <w:spacing w:val="-4"/>
        </w:rPr>
        <w:t xml:space="preserve"> </w:t>
      </w:r>
      <w:r w:rsidRPr="00496EC5">
        <w:t>1:500</w:t>
      </w:r>
      <w:r w:rsidRPr="00496EC5">
        <w:rPr>
          <w:spacing w:val="-1"/>
        </w:rPr>
        <w:t xml:space="preserve"> </w:t>
      </w:r>
      <w:r w:rsidRPr="00496EC5">
        <w:t>scale)</w:t>
      </w:r>
    </w:p>
    <w:p w14:paraId="5118BAF3" w14:textId="77777777" w:rsidR="00B8535A" w:rsidRPr="00496EC5" w:rsidRDefault="00B8535A" w:rsidP="00B8535A">
      <w:pPr>
        <w:sectPr w:rsidR="00B8535A" w:rsidRPr="00496EC5">
          <w:pgSz w:w="11910" w:h="16840"/>
          <w:pgMar w:top="1220" w:right="120" w:bottom="940" w:left="600" w:header="0" w:footer="749" w:gutter="0"/>
          <w:cols w:space="720"/>
        </w:sectPr>
      </w:pPr>
    </w:p>
    <w:p w14:paraId="3CC8E4F4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66"/>
      </w:pPr>
      <w:r w:rsidRPr="00496EC5">
        <w:lastRenderedPageBreak/>
        <w:t>Floor</w:t>
      </w:r>
      <w:r w:rsidRPr="00496EC5">
        <w:rPr>
          <w:spacing w:val="-1"/>
        </w:rPr>
        <w:t xml:space="preserve"> </w:t>
      </w:r>
      <w:r w:rsidRPr="00496EC5">
        <w:t>plan,</w:t>
      </w:r>
      <w:r w:rsidRPr="00496EC5">
        <w:rPr>
          <w:spacing w:val="-4"/>
        </w:rPr>
        <w:t xml:space="preserve"> </w:t>
      </w:r>
      <w:r w:rsidRPr="00496EC5">
        <w:t>section,</w:t>
      </w:r>
      <w:r w:rsidRPr="00496EC5">
        <w:rPr>
          <w:spacing w:val="-4"/>
        </w:rPr>
        <w:t xml:space="preserve"> </w:t>
      </w:r>
      <w:r w:rsidRPr="00496EC5">
        <w:t>and</w:t>
      </w:r>
      <w:r w:rsidRPr="00496EC5">
        <w:rPr>
          <w:spacing w:val="-2"/>
        </w:rPr>
        <w:t xml:space="preserve"> </w:t>
      </w:r>
      <w:r w:rsidRPr="00496EC5">
        <w:t>elevation</w:t>
      </w:r>
      <w:r w:rsidRPr="00496EC5">
        <w:rPr>
          <w:spacing w:val="-2"/>
        </w:rPr>
        <w:t xml:space="preserve"> </w:t>
      </w:r>
      <w:r w:rsidRPr="00496EC5">
        <w:t>drawings</w:t>
      </w:r>
      <w:r w:rsidRPr="00496EC5">
        <w:rPr>
          <w:spacing w:val="2"/>
        </w:rPr>
        <w:t xml:space="preserve"> </w:t>
      </w:r>
      <w:r w:rsidRPr="00496EC5">
        <w:t>(at</w:t>
      </w:r>
      <w:r w:rsidRPr="00496EC5">
        <w:rPr>
          <w:spacing w:val="-1"/>
        </w:rPr>
        <w:t xml:space="preserve"> </w:t>
      </w:r>
      <w:r w:rsidRPr="00496EC5">
        <w:t>a</w:t>
      </w:r>
      <w:r w:rsidRPr="00496EC5">
        <w:rPr>
          <w:spacing w:val="-3"/>
        </w:rPr>
        <w:t xml:space="preserve"> </w:t>
      </w:r>
      <w:r w:rsidRPr="00496EC5">
        <w:t>scale</w:t>
      </w:r>
      <w:r w:rsidRPr="00496EC5">
        <w:rPr>
          <w:spacing w:val="-6"/>
        </w:rPr>
        <w:t xml:space="preserve"> </w:t>
      </w:r>
      <w:r w:rsidRPr="00496EC5">
        <w:t>not</w:t>
      </w:r>
      <w:r w:rsidRPr="00496EC5">
        <w:rPr>
          <w:spacing w:val="-1"/>
        </w:rPr>
        <w:t xml:space="preserve"> </w:t>
      </w:r>
      <w:r w:rsidRPr="00496EC5">
        <w:t>less</w:t>
      </w:r>
      <w:r w:rsidRPr="00496EC5">
        <w:rPr>
          <w:spacing w:val="-1"/>
        </w:rPr>
        <w:t xml:space="preserve"> </w:t>
      </w:r>
      <w:r w:rsidRPr="00496EC5">
        <w:t>than</w:t>
      </w:r>
      <w:r w:rsidRPr="00496EC5">
        <w:rPr>
          <w:spacing w:val="-4"/>
        </w:rPr>
        <w:t xml:space="preserve"> </w:t>
      </w:r>
      <w:r w:rsidRPr="00496EC5">
        <w:t>1:200</w:t>
      </w:r>
      <w:r w:rsidRPr="00496EC5">
        <w:rPr>
          <w:spacing w:val="-1"/>
        </w:rPr>
        <w:t xml:space="preserve"> </w:t>
      </w:r>
      <w:r w:rsidRPr="00496EC5">
        <w:t>scale)</w:t>
      </w:r>
    </w:p>
    <w:p w14:paraId="020434F8" w14:textId="7511E272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5"/>
      </w:pPr>
      <w:r w:rsidRPr="00496EC5">
        <w:t>Statement</w:t>
      </w:r>
      <w:r w:rsidRPr="00496EC5">
        <w:rPr>
          <w:spacing w:val="-4"/>
        </w:rPr>
        <w:t xml:space="preserve"> </w:t>
      </w:r>
      <w:r w:rsidRPr="00496EC5">
        <w:t>of</w:t>
      </w:r>
      <w:r w:rsidRPr="00496EC5">
        <w:rPr>
          <w:spacing w:val="-1"/>
        </w:rPr>
        <w:t xml:space="preserve"> </w:t>
      </w:r>
      <w:r w:rsidRPr="00496EC5">
        <w:t>response</w:t>
      </w:r>
      <w:r w:rsidRPr="00496EC5">
        <w:rPr>
          <w:spacing w:val="-1"/>
        </w:rPr>
        <w:t xml:space="preserve"> </w:t>
      </w:r>
      <w:r w:rsidRPr="00496EC5">
        <w:t>to</w:t>
      </w:r>
      <w:r w:rsidRPr="00496EC5">
        <w:rPr>
          <w:spacing w:val="-2"/>
        </w:rPr>
        <w:t xml:space="preserve"> </w:t>
      </w:r>
      <w:r w:rsidRPr="00496EC5">
        <w:t>LRD Opinion</w:t>
      </w:r>
      <w:r w:rsidRPr="00496EC5">
        <w:rPr>
          <w:spacing w:val="-3"/>
        </w:rPr>
        <w:t xml:space="preserve"> </w:t>
      </w:r>
      <w:r w:rsidRPr="00496EC5">
        <w:t>issued</w:t>
      </w:r>
      <w:r w:rsidRPr="00496EC5">
        <w:rPr>
          <w:spacing w:val="-2"/>
        </w:rPr>
        <w:t xml:space="preserve"> </w:t>
      </w:r>
      <w:r w:rsidR="00496EC5">
        <w:t>by Meath</w:t>
      </w:r>
      <w:r w:rsidRPr="00496EC5">
        <w:rPr>
          <w:spacing w:val="-1"/>
        </w:rPr>
        <w:t xml:space="preserve"> </w:t>
      </w:r>
      <w:r w:rsidRPr="00496EC5">
        <w:t>County</w:t>
      </w:r>
      <w:r w:rsidRPr="00496EC5">
        <w:rPr>
          <w:spacing w:val="-2"/>
        </w:rPr>
        <w:t xml:space="preserve"> </w:t>
      </w:r>
      <w:r w:rsidRPr="00496EC5">
        <w:t>Council</w:t>
      </w:r>
    </w:p>
    <w:p w14:paraId="7670B6C7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3" w:line="360" w:lineRule="auto"/>
        <w:ind w:right="788"/>
      </w:pPr>
      <w:r w:rsidRPr="00496EC5">
        <w:t>Schedule of Accommodation including details of the proposed numbers and types of houses or</w:t>
      </w:r>
      <w:r w:rsidRPr="00496EC5">
        <w:rPr>
          <w:spacing w:val="1"/>
        </w:rPr>
        <w:t xml:space="preserve"> </w:t>
      </w:r>
      <w:r w:rsidRPr="00496EC5">
        <w:t>numbers of student accommodation units and bed-spaces, or both, as appropriate, and their design,</w:t>
      </w:r>
      <w:r w:rsidRPr="00496EC5">
        <w:rPr>
          <w:spacing w:val="-47"/>
        </w:rPr>
        <w:t xml:space="preserve"> </w:t>
      </w:r>
      <w:r w:rsidRPr="00496EC5">
        <w:t>including proposed gross floor spaces, internal floor areas and principle dimensions, housing density,</w:t>
      </w:r>
      <w:r w:rsidRPr="00496EC5">
        <w:rPr>
          <w:spacing w:val="-47"/>
        </w:rPr>
        <w:t xml:space="preserve"> </w:t>
      </w:r>
      <w:r w:rsidRPr="00496EC5">
        <w:t>plot</w:t>
      </w:r>
      <w:r w:rsidRPr="00496EC5">
        <w:rPr>
          <w:spacing w:val="-1"/>
        </w:rPr>
        <w:t xml:space="preserve"> </w:t>
      </w:r>
      <w:r w:rsidRPr="00496EC5">
        <w:t>ratio,</w:t>
      </w:r>
      <w:r w:rsidRPr="00496EC5">
        <w:rPr>
          <w:spacing w:val="-2"/>
        </w:rPr>
        <w:t xml:space="preserve"> </w:t>
      </w:r>
      <w:r w:rsidRPr="00496EC5">
        <w:t>site</w:t>
      </w:r>
      <w:r w:rsidRPr="00496EC5">
        <w:rPr>
          <w:spacing w:val="-2"/>
        </w:rPr>
        <w:t xml:space="preserve"> </w:t>
      </w:r>
      <w:r w:rsidRPr="00496EC5">
        <w:t>coverage, building</w:t>
      </w:r>
      <w:r w:rsidRPr="00496EC5">
        <w:rPr>
          <w:spacing w:val="-1"/>
        </w:rPr>
        <w:t xml:space="preserve"> </w:t>
      </w:r>
      <w:r w:rsidRPr="00496EC5">
        <w:t>heights,</w:t>
      </w:r>
      <w:r w:rsidRPr="00496EC5">
        <w:rPr>
          <w:spacing w:val="1"/>
        </w:rPr>
        <w:t xml:space="preserve"> </w:t>
      </w:r>
      <w:r w:rsidRPr="00496EC5">
        <w:t>proposed layout</w:t>
      </w:r>
      <w:r w:rsidRPr="00496EC5">
        <w:rPr>
          <w:spacing w:val="-1"/>
        </w:rPr>
        <w:t xml:space="preserve"> </w:t>
      </w:r>
      <w:r w:rsidRPr="00496EC5">
        <w:t>and</w:t>
      </w:r>
      <w:r w:rsidRPr="00496EC5">
        <w:rPr>
          <w:spacing w:val="-1"/>
        </w:rPr>
        <w:t xml:space="preserve"> </w:t>
      </w:r>
      <w:r w:rsidRPr="00496EC5">
        <w:t>aspect</w:t>
      </w:r>
    </w:p>
    <w:p w14:paraId="5D20E256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" w:line="360" w:lineRule="auto"/>
        <w:ind w:right="762"/>
      </w:pPr>
      <w:r w:rsidRPr="00496EC5">
        <w:t>Housing Quality Assessment including details of the number and type of housing units proposed, unit</w:t>
      </w:r>
      <w:r w:rsidRPr="00496EC5">
        <w:rPr>
          <w:spacing w:val="-47"/>
        </w:rPr>
        <w:t xml:space="preserve"> </w:t>
      </w:r>
      <w:r w:rsidRPr="00496EC5">
        <w:t>floor areas, bedrooms and bed-spaces for individual units, private amenity space associated with</w:t>
      </w:r>
      <w:r w:rsidRPr="00496EC5">
        <w:rPr>
          <w:spacing w:val="1"/>
        </w:rPr>
        <w:t xml:space="preserve"> </w:t>
      </w:r>
      <w:r w:rsidRPr="00496EC5">
        <w:t>each unit, the storage space associated with each unit, the principal dimensions and aggregate flood</w:t>
      </w:r>
      <w:r w:rsidRPr="00496EC5">
        <w:rPr>
          <w:spacing w:val="1"/>
        </w:rPr>
        <w:t xml:space="preserve"> </w:t>
      </w:r>
      <w:r w:rsidRPr="00496EC5">
        <w:t>area</w:t>
      </w:r>
      <w:r w:rsidRPr="00496EC5">
        <w:rPr>
          <w:spacing w:val="-3"/>
        </w:rPr>
        <w:t xml:space="preserve"> </w:t>
      </w:r>
      <w:r w:rsidRPr="00496EC5">
        <w:t>of each room</w:t>
      </w:r>
      <w:r w:rsidRPr="00496EC5">
        <w:rPr>
          <w:spacing w:val="2"/>
        </w:rPr>
        <w:t xml:space="preserve"> </w:t>
      </w:r>
      <w:r w:rsidRPr="00496EC5">
        <w:t>and</w:t>
      </w:r>
      <w:r w:rsidRPr="00496EC5">
        <w:rPr>
          <w:spacing w:val="-1"/>
        </w:rPr>
        <w:t xml:space="preserve"> </w:t>
      </w:r>
      <w:r w:rsidRPr="00496EC5">
        <w:t>in the</w:t>
      </w:r>
      <w:r w:rsidRPr="00496EC5">
        <w:rPr>
          <w:spacing w:val="1"/>
        </w:rPr>
        <w:t xml:space="preserve"> </w:t>
      </w:r>
      <w:r w:rsidRPr="00496EC5">
        <w:t>space</w:t>
      </w:r>
      <w:r w:rsidRPr="00496EC5">
        <w:rPr>
          <w:spacing w:val="-2"/>
        </w:rPr>
        <w:t xml:space="preserve"> </w:t>
      </w:r>
      <w:r w:rsidRPr="00496EC5">
        <w:t>of</w:t>
      </w:r>
      <w:r w:rsidRPr="00496EC5">
        <w:rPr>
          <w:spacing w:val="-2"/>
        </w:rPr>
        <w:t xml:space="preserve"> </w:t>
      </w:r>
      <w:r w:rsidRPr="00496EC5">
        <w:t>apartments</w:t>
      </w:r>
      <w:r w:rsidRPr="00496EC5">
        <w:rPr>
          <w:spacing w:val="-2"/>
        </w:rPr>
        <w:t xml:space="preserve"> </w:t>
      </w:r>
      <w:r w:rsidRPr="00496EC5">
        <w:t>whether</w:t>
      </w:r>
      <w:r w:rsidRPr="00496EC5">
        <w:rPr>
          <w:spacing w:val="-2"/>
        </w:rPr>
        <w:t xml:space="preserve"> </w:t>
      </w:r>
      <w:r w:rsidRPr="00496EC5">
        <w:t>the unit is</w:t>
      </w:r>
      <w:r w:rsidRPr="00496EC5">
        <w:rPr>
          <w:spacing w:val="-2"/>
        </w:rPr>
        <w:t xml:space="preserve"> </w:t>
      </w:r>
      <w:r w:rsidRPr="00496EC5">
        <w:t>dual</w:t>
      </w:r>
      <w:r w:rsidRPr="00496EC5">
        <w:rPr>
          <w:spacing w:val="-1"/>
        </w:rPr>
        <w:t xml:space="preserve"> </w:t>
      </w:r>
      <w:r w:rsidRPr="00496EC5">
        <w:t>or</w:t>
      </w:r>
      <w:r w:rsidRPr="00496EC5">
        <w:rPr>
          <w:spacing w:val="-3"/>
        </w:rPr>
        <w:t xml:space="preserve"> </w:t>
      </w:r>
      <w:r w:rsidRPr="00496EC5">
        <w:t>single aspect</w:t>
      </w:r>
    </w:p>
    <w:p w14:paraId="5197D954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line="360" w:lineRule="auto"/>
        <w:ind w:right="906"/>
      </w:pPr>
      <w:r w:rsidRPr="00496EC5">
        <w:t>Architects Design Statement that addresses the site location and context including Universal Design</w:t>
      </w:r>
      <w:r w:rsidRPr="00496EC5">
        <w:rPr>
          <w:spacing w:val="-47"/>
        </w:rPr>
        <w:t xml:space="preserve"> </w:t>
      </w:r>
      <w:r w:rsidRPr="00496EC5">
        <w:t>Statement</w:t>
      </w:r>
    </w:p>
    <w:p w14:paraId="49794E6C" w14:textId="5895D9FD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line="360" w:lineRule="auto"/>
        <w:ind w:right="953"/>
      </w:pPr>
      <w:r w:rsidRPr="00496EC5">
        <w:t xml:space="preserve">Details of proposed public and private open space provision, in line with </w:t>
      </w:r>
      <w:r w:rsidR="00496EC5">
        <w:t>Meath</w:t>
      </w:r>
      <w:r w:rsidRPr="00496EC5">
        <w:t xml:space="preserve"> County</w:t>
      </w:r>
      <w:r w:rsidR="00496EC5">
        <w:t xml:space="preserve"> Development Plan 2021-2027</w:t>
      </w:r>
    </w:p>
    <w:p w14:paraId="4DC25615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line="267" w:lineRule="exact"/>
      </w:pPr>
      <w:r w:rsidRPr="00496EC5">
        <w:t>Details</w:t>
      </w:r>
      <w:r w:rsidRPr="00496EC5">
        <w:rPr>
          <w:spacing w:val="-4"/>
        </w:rPr>
        <w:t xml:space="preserve"> </w:t>
      </w:r>
      <w:r w:rsidRPr="00496EC5">
        <w:t>of</w:t>
      </w:r>
      <w:r w:rsidRPr="00496EC5">
        <w:rPr>
          <w:spacing w:val="-3"/>
        </w:rPr>
        <w:t xml:space="preserve"> </w:t>
      </w:r>
      <w:r w:rsidRPr="00496EC5">
        <w:t>pedestrian</w:t>
      </w:r>
      <w:r w:rsidRPr="00496EC5">
        <w:rPr>
          <w:spacing w:val="-2"/>
        </w:rPr>
        <w:t xml:space="preserve"> </w:t>
      </w:r>
      <w:r w:rsidRPr="00496EC5">
        <w:t>permeability,</w:t>
      </w:r>
      <w:r w:rsidRPr="00496EC5">
        <w:rPr>
          <w:spacing w:val="-2"/>
        </w:rPr>
        <w:t xml:space="preserve"> </w:t>
      </w:r>
      <w:r w:rsidRPr="00496EC5">
        <w:t>vehicular</w:t>
      </w:r>
      <w:r w:rsidRPr="00496EC5">
        <w:rPr>
          <w:spacing w:val="-4"/>
        </w:rPr>
        <w:t xml:space="preserve"> </w:t>
      </w:r>
      <w:proofErr w:type="gramStart"/>
      <w:r w:rsidRPr="00496EC5">
        <w:t>access</w:t>
      </w:r>
      <w:proofErr w:type="gramEnd"/>
      <w:r w:rsidRPr="00496EC5">
        <w:t xml:space="preserve"> and parking</w:t>
      </w:r>
      <w:r w:rsidRPr="00496EC5">
        <w:rPr>
          <w:spacing w:val="-1"/>
        </w:rPr>
        <w:t xml:space="preserve"> </w:t>
      </w:r>
      <w:r w:rsidRPr="00496EC5">
        <w:t>provision,</w:t>
      </w:r>
      <w:r w:rsidRPr="00496EC5">
        <w:rPr>
          <w:spacing w:val="-3"/>
        </w:rPr>
        <w:t xml:space="preserve"> </w:t>
      </w:r>
      <w:r w:rsidRPr="00496EC5">
        <w:t>where relevant</w:t>
      </w:r>
    </w:p>
    <w:p w14:paraId="336D3D18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5" w:line="360" w:lineRule="auto"/>
        <w:ind w:right="1063"/>
      </w:pPr>
      <w:r w:rsidRPr="00496EC5">
        <w:t>Details of any proposals to address or integrate the proposed development with surrounding land</w:t>
      </w:r>
      <w:r w:rsidRPr="00496EC5">
        <w:rPr>
          <w:spacing w:val="-47"/>
        </w:rPr>
        <w:t xml:space="preserve"> </w:t>
      </w:r>
      <w:r w:rsidRPr="00496EC5">
        <w:t>uses</w:t>
      </w:r>
    </w:p>
    <w:p w14:paraId="00CD96EB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" w:line="360" w:lineRule="auto"/>
        <w:ind w:right="1043"/>
      </w:pPr>
      <w:r w:rsidRPr="00496EC5">
        <w:t>Planning assessment including statement setting out how the proposed LRD has had regard to the</w:t>
      </w:r>
      <w:r w:rsidRPr="00496EC5">
        <w:rPr>
          <w:spacing w:val="-47"/>
        </w:rPr>
        <w:t xml:space="preserve"> </w:t>
      </w:r>
      <w:r w:rsidRPr="00496EC5">
        <w:t>relevant</w:t>
      </w:r>
      <w:r w:rsidRPr="00496EC5">
        <w:rPr>
          <w:spacing w:val="-3"/>
        </w:rPr>
        <w:t xml:space="preserve"> </w:t>
      </w:r>
      <w:r w:rsidRPr="00496EC5">
        <w:t>objectives</w:t>
      </w:r>
      <w:r w:rsidRPr="00496EC5">
        <w:rPr>
          <w:spacing w:val="-2"/>
        </w:rPr>
        <w:t xml:space="preserve"> </w:t>
      </w:r>
      <w:r w:rsidRPr="00496EC5">
        <w:t>of</w:t>
      </w:r>
      <w:r w:rsidRPr="00496EC5">
        <w:rPr>
          <w:spacing w:val="-3"/>
        </w:rPr>
        <w:t xml:space="preserve"> </w:t>
      </w:r>
      <w:r w:rsidRPr="00496EC5">
        <w:t>the</w:t>
      </w:r>
      <w:r w:rsidRPr="00496EC5">
        <w:rPr>
          <w:spacing w:val="3"/>
        </w:rPr>
        <w:t xml:space="preserve"> </w:t>
      </w:r>
      <w:r w:rsidRPr="00496EC5">
        <w:t>development plan</w:t>
      </w:r>
      <w:r w:rsidRPr="00496EC5">
        <w:rPr>
          <w:spacing w:val="-4"/>
        </w:rPr>
        <w:t xml:space="preserve"> </w:t>
      </w:r>
      <w:r w:rsidRPr="00496EC5">
        <w:t>or local</w:t>
      </w:r>
      <w:r w:rsidRPr="00496EC5">
        <w:rPr>
          <w:spacing w:val="-3"/>
        </w:rPr>
        <w:t xml:space="preserve"> </w:t>
      </w:r>
      <w:r w:rsidRPr="00496EC5">
        <w:t>area</w:t>
      </w:r>
      <w:r w:rsidRPr="00496EC5">
        <w:rPr>
          <w:spacing w:val="1"/>
        </w:rPr>
        <w:t xml:space="preserve"> </w:t>
      </w:r>
      <w:r w:rsidRPr="00496EC5">
        <w:t>plan</w:t>
      </w:r>
    </w:p>
    <w:p w14:paraId="6A2356A3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" w:line="360" w:lineRule="auto"/>
        <w:ind w:right="746"/>
      </w:pPr>
      <w:r w:rsidRPr="00496EC5">
        <w:t>Details of any protected structures, national monuments or other monuments included in the Record</w:t>
      </w:r>
      <w:r w:rsidRPr="00496EC5">
        <w:rPr>
          <w:spacing w:val="-47"/>
        </w:rPr>
        <w:t xml:space="preserve"> </w:t>
      </w:r>
      <w:r w:rsidRPr="00496EC5">
        <w:t>of</w:t>
      </w:r>
      <w:r w:rsidRPr="00496EC5">
        <w:rPr>
          <w:spacing w:val="-3"/>
        </w:rPr>
        <w:t xml:space="preserve"> </w:t>
      </w:r>
      <w:r w:rsidRPr="00496EC5">
        <w:t>Monuments</w:t>
      </w:r>
      <w:r w:rsidRPr="00496EC5">
        <w:rPr>
          <w:spacing w:val="-2"/>
        </w:rPr>
        <w:t xml:space="preserve"> </w:t>
      </w:r>
      <w:r w:rsidRPr="00496EC5">
        <w:t>and</w:t>
      </w:r>
      <w:r w:rsidRPr="00496EC5">
        <w:rPr>
          <w:spacing w:val="-1"/>
        </w:rPr>
        <w:t xml:space="preserve"> </w:t>
      </w:r>
      <w:r w:rsidRPr="00496EC5">
        <w:t>Places</w:t>
      </w:r>
      <w:r w:rsidRPr="00496EC5">
        <w:rPr>
          <w:spacing w:val="-2"/>
        </w:rPr>
        <w:t xml:space="preserve"> </w:t>
      </w:r>
      <w:r w:rsidRPr="00496EC5">
        <w:t>that</w:t>
      </w:r>
      <w:r w:rsidRPr="00496EC5">
        <w:rPr>
          <w:spacing w:val="-1"/>
        </w:rPr>
        <w:t xml:space="preserve"> </w:t>
      </w:r>
      <w:r w:rsidRPr="00496EC5">
        <w:t>will be</w:t>
      </w:r>
      <w:r w:rsidRPr="00496EC5">
        <w:rPr>
          <w:spacing w:val="-2"/>
        </w:rPr>
        <w:t xml:space="preserve"> </w:t>
      </w:r>
      <w:r w:rsidRPr="00496EC5">
        <w:t>impacted</w:t>
      </w:r>
      <w:r w:rsidRPr="00496EC5">
        <w:rPr>
          <w:spacing w:val="-1"/>
        </w:rPr>
        <w:t xml:space="preserve"> </w:t>
      </w:r>
      <w:r w:rsidRPr="00496EC5">
        <w:t>by</w:t>
      </w:r>
      <w:r w:rsidRPr="00496EC5">
        <w:rPr>
          <w:spacing w:val="-1"/>
        </w:rPr>
        <w:t xml:space="preserve"> </w:t>
      </w:r>
      <w:r w:rsidRPr="00496EC5">
        <w:t>the</w:t>
      </w:r>
      <w:r w:rsidRPr="00496EC5">
        <w:rPr>
          <w:spacing w:val="-2"/>
        </w:rPr>
        <w:t xml:space="preserve"> </w:t>
      </w:r>
      <w:r w:rsidRPr="00496EC5">
        <w:t>proposed works where</w:t>
      </w:r>
      <w:r w:rsidRPr="00496EC5">
        <w:rPr>
          <w:spacing w:val="1"/>
        </w:rPr>
        <w:t xml:space="preserve"> </w:t>
      </w:r>
      <w:r w:rsidRPr="00496EC5">
        <w:t>relevant</w:t>
      </w:r>
    </w:p>
    <w:p w14:paraId="68BF9DEE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line="360" w:lineRule="auto"/>
        <w:ind w:right="818"/>
      </w:pPr>
      <w:r w:rsidRPr="00496EC5">
        <w:t>Details of traffic and transportation assessments, drawings and other access details. Including where</w:t>
      </w:r>
      <w:r w:rsidRPr="00496EC5">
        <w:rPr>
          <w:spacing w:val="-47"/>
        </w:rPr>
        <w:t xml:space="preserve"> </w:t>
      </w:r>
      <w:r w:rsidRPr="00496EC5">
        <w:t>relevant</w:t>
      </w:r>
      <w:r w:rsidRPr="00496EC5">
        <w:rPr>
          <w:spacing w:val="-3"/>
        </w:rPr>
        <w:t xml:space="preserve"> </w:t>
      </w:r>
      <w:r w:rsidRPr="00496EC5">
        <w:t>of traffic, cycle</w:t>
      </w:r>
      <w:r w:rsidRPr="00496EC5">
        <w:rPr>
          <w:spacing w:val="-2"/>
        </w:rPr>
        <w:t xml:space="preserve"> </w:t>
      </w:r>
      <w:r w:rsidRPr="00496EC5">
        <w:t>and</w:t>
      </w:r>
      <w:r w:rsidRPr="00496EC5">
        <w:rPr>
          <w:spacing w:val="-1"/>
        </w:rPr>
        <w:t xml:space="preserve"> </w:t>
      </w:r>
      <w:r w:rsidRPr="00496EC5">
        <w:t>pedestrian</w:t>
      </w:r>
      <w:r w:rsidRPr="00496EC5">
        <w:rPr>
          <w:spacing w:val="-2"/>
        </w:rPr>
        <w:t xml:space="preserve"> </w:t>
      </w:r>
      <w:r w:rsidRPr="00496EC5">
        <w:t>safety</w:t>
      </w:r>
    </w:p>
    <w:p w14:paraId="1A1A9C4A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line="360" w:lineRule="auto"/>
        <w:ind w:right="842"/>
      </w:pPr>
      <w:r w:rsidRPr="00496EC5">
        <w:t>Details relating to residential amenity including the assessment of sunlight, daylight, shadow,</w:t>
      </w:r>
      <w:r w:rsidRPr="00496EC5">
        <w:rPr>
          <w:spacing w:val="1"/>
        </w:rPr>
        <w:t xml:space="preserve"> </w:t>
      </w:r>
      <w:r w:rsidRPr="00496EC5">
        <w:t>overlooking</w:t>
      </w:r>
      <w:r w:rsidRPr="00496EC5">
        <w:rPr>
          <w:spacing w:val="-3"/>
        </w:rPr>
        <w:t xml:space="preserve"> </w:t>
      </w:r>
      <w:r w:rsidRPr="00496EC5">
        <w:t>and</w:t>
      </w:r>
      <w:r w:rsidRPr="00496EC5">
        <w:rPr>
          <w:spacing w:val="-4"/>
        </w:rPr>
        <w:t xml:space="preserve"> </w:t>
      </w:r>
      <w:proofErr w:type="spellStart"/>
      <w:r w:rsidRPr="00496EC5">
        <w:t>overbearance</w:t>
      </w:r>
      <w:proofErr w:type="spellEnd"/>
      <w:r w:rsidRPr="00496EC5">
        <w:t>, where relevant;</w:t>
      </w:r>
      <w:r w:rsidRPr="00496EC5">
        <w:rPr>
          <w:spacing w:val="-3"/>
        </w:rPr>
        <w:t xml:space="preserve"> </w:t>
      </w:r>
      <w:r w:rsidRPr="00496EC5">
        <w:t>for</w:t>
      </w:r>
      <w:r w:rsidRPr="00496EC5">
        <w:rPr>
          <w:spacing w:val="-4"/>
        </w:rPr>
        <w:t xml:space="preserve"> </w:t>
      </w:r>
      <w:r w:rsidRPr="00496EC5">
        <w:t>existing</w:t>
      </w:r>
      <w:r w:rsidRPr="00496EC5">
        <w:rPr>
          <w:spacing w:val="-3"/>
        </w:rPr>
        <w:t xml:space="preserve"> </w:t>
      </w:r>
      <w:r w:rsidRPr="00496EC5">
        <w:t>properties and</w:t>
      </w:r>
      <w:r w:rsidRPr="00496EC5">
        <w:rPr>
          <w:spacing w:val="-3"/>
        </w:rPr>
        <w:t xml:space="preserve"> </w:t>
      </w:r>
      <w:r w:rsidRPr="00496EC5">
        <w:t>proposed</w:t>
      </w:r>
      <w:r w:rsidRPr="00496EC5">
        <w:rPr>
          <w:spacing w:val="-1"/>
        </w:rPr>
        <w:t xml:space="preserve"> </w:t>
      </w:r>
      <w:r w:rsidRPr="00496EC5">
        <w:t>residential</w:t>
      </w:r>
      <w:r w:rsidRPr="00496EC5">
        <w:rPr>
          <w:spacing w:val="-1"/>
        </w:rPr>
        <w:t xml:space="preserve"> </w:t>
      </w:r>
      <w:r w:rsidRPr="00496EC5">
        <w:t>unit</w:t>
      </w:r>
    </w:p>
    <w:p w14:paraId="09EA7AC8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</w:pPr>
      <w:r w:rsidRPr="00496EC5">
        <w:t>Landscape</w:t>
      </w:r>
      <w:r w:rsidRPr="00496EC5">
        <w:rPr>
          <w:spacing w:val="-2"/>
        </w:rPr>
        <w:t xml:space="preserve"> </w:t>
      </w:r>
      <w:r w:rsidRPr="00496EC5">
        <w:t>details</w:t>
      </w:r>
      <w:r w:rsidRPr="00496EC5">
        <w:rPr>
          <w:spacing w:val="-2"/>
        </w:rPr>
        <w:t xml:space="preserve"> </w:t>
      </w:r>
      <w:r w:rsidRPr="00496EC5">
        <w:t>and</w:t>
      </w:r>
      <w:r w:rsidRPr="00496EC5">
        <w:rPr>
          <w:spacing w:val="-2"/>
        </w:rPr>
        <w:t xml:space="preserve"> </w:t>
      </w:r>
      <w:r w:rsidRPr="00496EC5">
        <w:t>proposals</w:t>
      </w:r>
      <w:r w:rsidRPr="00496EC5">
        <w:rPr>
          <w:spacing w:val="-2"/>
        </w:rPr>
        <w:t xml:space="preserve"> </w:t>
      </w:r>
      <w:r w:rsidRPr="00496EC5">
        <w:t>including</w:t>
      </w:r>
      <w:r w:rsidRPr="00496EC5">
        <w:rPr>
          <w:spacing w:val="-3"/>
        </w:rPr>
        <w:t xml:space="preserve"> </w:t>
      </w:r>
      <w:r w:rsidRPr="00496EC5">
        <w:t>any</w:t>
      </w:r>
      <w:r w:rsidRPr="00496EC5">
        <w:rPr>
          <w:spacing w:val="-3"/>
        </w:rPr>
        <w:t xml:space="preserve"> </w:t>
      </w:r>
      <w:r w:rsidRPr="00496EC5">
        <w:t>tree/hedgerow</w:t>
      </w:r>
      <w:r w:rsidRPr="00496EC5">
        <w:rPr>
          <w:spacing w:val="-4"/>
        </w:rPr>
        <w:t xml:space="preserve"> </w:t>
      </w:r>
      <w:r w:rsidRPr="00496EC5">
        <w:t>survey</w:t>
      </w:r>
    </w:p>
    <w:p w14:paraId="03751178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5" w:line="360" w:lineRule="auto"/>
        <w:ind w:right="1472"/>
      </w:pPr>
      <w:r w:rsidRPr="00496EC5">
        <w:t>Engineering Assessment Report discussing proposals for water supply, foul and surface water</w:t>
      </w:r>
      <w:r w:rsidRPr="00496EC5">
        <w:rPr>
          <w:spacing w:val="-47"/>
        </w:rPr>
        <w:t xml:space="preserve"> </w:t>
      </w:r>
      <w:r w:rsidRPr="00496EC5">
        <w:t>drainage</w:t>
      </w:r>
    </w:p>
    <w:p w14:paraId="3D2BCEA8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line="360" w:lineRule="auto"/>
        <w:ind w:right="807"/>
      </w:pPr>
      <w:r w:rsidRPr="00496EC5">
        <w:t>Description of the capacity of existing or planned infrastructure to serve the proposed development,</w:t>
      </w:r>
      <w:r w:rsidRPr="00496EC5">
        <w:rPr>
          <w:spacing w:val="-47"/>
        </w:rPr>
        <w:t xml:space="preserve"> </w:t>
      </w:r>
      <w:r w:rsidRPr="00496EC5">
        <w:t>of the impact of the proposed development on existing /planned infrastructure and of any proposals</w:t>
      </w:r>
      <w:r w:rsidRPr="00496EC5">
        <w:rPr>
          <w:spacing w:val="-47"/>
        </w:rPr>
        <w:t xml:space="preserve"> </w:t>
      </w:r>
      <w:r w:rsidRPr="00496EC5">
        <w:t>to provide for other services infrastructure (including cabling such as broadband provision) and any</w:t>
      </w:r>
      <w:r w:rsidRPr="00496EC5">
        <w:rPr>
          <w:spacing w:val="1"/>
        </w:rPr>
        <w:t xml:space="preserve"> </w:t>
      </w:r>
      <w:r w:rsidRPr="00496EC5">
        <w:t>phasing</w:t>
      </w:r>
      <w:r w:rsidRPr="00496EC5">
        <w:rPr>
          <w:spacing w:val="-2"/>
        </w:rPr>
        <w:t xml:space="preserve"> </w:t>
      </w:r>
      <w:r w:rsidRPr="00496EC5">
        <w:t>proposal</w:t>
      </w:r>
    </w:p>
    <w:p w14:paraId="2EEF9694" w14:textId="29F66D2E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line="360" w:lineRule="auto"/>
        <w:ind w:right="816"/>
        <w:sectPr w:rsidR="00B8535A" w:rsidRPr="00496EC5">
          <w:pgSz w:w="11910" w:h="16840"/>
          <w:pgMar w:top="1160" w:right="120" w:bottom="940" w:left="600" w:header="0" w:footer="749" w:gutter="0"/>
          <w:cols w:space="720"/>
        </w:sectPr>
      </w:pPr>
      <w:r w:rsidRPr="00496EC5">
        <w:t xml:space="preserve">SUDS/Green Infrastructure proposals </w:t>
      </w:r>
    </w:p>
    <w:p w14:paraId="387083A8" w14:textId="4ACB2062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66"/>
      </w:pPr>
      <w:r w:rsidRPr="00496EC5">
        <w:lastRenderedPageBreak/>
        <w:t>Taking</w:t>
      </w:r>
      <w:r w:rsidRPr="00496EC5">
        <w:rPr>
          <w:spacing w:val="-4"/>
        </w:rPr>
        <w:t xml:space="preserve"> </w:t>
      </w:r>
      <w:r w:rsidRPr="00496EC5">
        <w:t>in</w:t>
      </w:r>
      <w:r w:rsidRPr="00496EC5">
        <w:rPr>
          <w:spacing w:val="-1"/>
        </w:rPr>
        <w:t xml:space="preserve"> </w:t>
      </w:r>
      <w:r w:rsidRPr="00496EC5">
        <w:t>charge draw</w:t>
      </w:r>
      <w:r w:rsidR="00496EC5">
        <w:t>ings</w:t>
      </w:r>
    </w:p>
    <w:p w14:paraId="4F77A058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5" w:line="360" w:lineRule="auto"/>
        <w:ind w:right="866"/>
      </w:pPr>
      <w:r w:rsidRPr="00496EC5">
        <w:t>Part V proposals including details of the calculations and methodology for calculating values of land,</w:t>
      </w:r>
      <w:r w:rsidRPr="00496EC5">
        <w:rPr>
          <w:spacing w:val="-47"/>
        </w:rPr>
        <w:t xml:space="preserve"> </w:t>
      </w:r>
      <w:r w:rsidRPr="00496EC5">
        <w:t>site costs, normal construction and development costs and profit on those costs and other related</w:t>
      </w:r>
      <w:r w:rsidRPr="00496EC5">
        <w:rPr>
          <w:spacing w:val="1"/>
        </w:rPr>
        <w:t xml:space="preserve"> </w:t>
      </w:r>
      <w:r w:rsidRPr="00496EC5">
        <w:t>costs. Applicants are advised to avail of the preapplication consultation facility in order to ensure</w:t>
      </w:r>
      <w:r w:rsidRPr="00496EC5">
        <w:rPr>
          <w:spacing w:val="1"/>
        </w:rPr>
        <w:t xml:space="preserve"> </w:t>
      </w:r>
      <w:r w:rsidRPr="00496EC5">
        <w:t>that a Part V agreement in principle can be reached in advance of the planning application being</w:t>
      </w:r>
      <w:r w:rsidRPr="00496EC5">
        <w:rPr>
          <w:spacing w:val="1"/>
        </w:rPr>
        <w:t xml:space="preserve"> </w:t>
      </w:r>
      <w:r w:rsidRPr="00496EC5">
        <w:t>submitted.</w:t>
      </w:r>
    </w:p>
    <w:p w14:paraId="3B4F216B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line="268" w:lineRule="exact"/>
      </w:pPr>
      <w:r w:rsidRPr="00496EC5">
        <w:t>Details</w:t>
      </w:r>
      <w:r w:rsidRPr="00496EC5">
        <w:rPr>
          <w:spacing w:val="-4"/>
        </w:rPr>
        <w:t xml:space="preserve"> </w:t>
      </w:r>
      <w:r w:rsidRPr="00496EC5">
        <w:t>of</w:t>
      </w:r>
      <w:r w:rsidRPr="00496EC5">
        <w:rPr>
          <w:spacing w:val="-4"/>
        </w:rPr>
        <w:t xml:space="preserve"> </w:t>
      </w:r>
      <w:r w:rsidRPr="00496EC5">
        <w:t>any</w:t>
      </w:r>
      <w:r w:rsidRPr="00496EC5">
        <w:rPr>
          <w:spacing w:val="-3"/>
        </w:rPr>
        <w:t xml:space="preserve"> </w:t>
      </w:r>
      <w:r w:rsidRPr="00496EC5">
        <w:t>consultations</w:t>
      </w:r>
      <w:r w:rsidRPr="00496EC5">
        <w:rPr>
          <w:spacing w:val="-1"/>
        </w:rPr>
        <w:t xml:space="preserve"> </w:t>
      </w:r>
      <w:r w:rsidRPr="00496EC5">
        <w:t>that</w:t>
      </w:r>
      <w:r w:rsidRPr="00496EC5">
        <w:rPr>
          <w:spacing w:val="-1"/>
        </w:rPr>
        <w:t xml:space="preserve"> </w:t>
      </w:r>
      <w:r w:rsidRPr="00496EC5">
        <w:t>have</w:t>
      </w:r>
      <w:r w:rsidRPr="00496EC5">
        <w:rPr>
          <w:spacing w:val="-3"/>
        </w:rPr>
        <w:t xml:space="preserve"> </w:t>
      </w:r>
      <w:r w:rsidRPr="00496EC5">
        <w:t>taken</w:t>
      </w:r>
      <w:r w:rsidRPr="00496EC5">
        <w:rPr>
          <w:spacing w:val="-5"/>
        </w:rPr>
        <w:t xml:space="preserve"> </w:t>
      </w:r>
      <w:r w:rsidRPr="00496EC5">
        <w:t>place</w:t>
      </w:r>
      <w:r w:rsidRPr="00496EC5">
        <w:rPr>
          <w:spacing w:val="-3"/>
        </w:rPr>
        <w:t xml:space="preserve"> </w:t>
      </w:r>
      <w:r w:rsidRPr="00496EC5">
        <w:t>with</w:t>
      </w:r>
      <w:r w:rsidRPr="00496EC5">
        <w:rPr>
          <w:spacing w:val="-2"/>
        </w:rPr>
        <w:t xml:space="preserve"> </w:t>
      </w:r>
      <w:r w:rsidRPr="00496EC5">
        <w:t>prescribed</w:t>
      </w:r>
      <w:r w:rsidRPr="00496EC5">
        <w:rPr>
          <w:spacing w:val="-1"/>
        </w:rPr>
        <w:t xml:space="preserve"> </w:t>
      </w:r>
      <w:r w:rsidRPr="00496EC5">
        <w:t>bodies</w:t>
      </w:r>
      <w:r w:rsidRPr="00496EC5">
        <w:rPr>
          <w:spacing w:val="-3"/>
        </w:rPr>
        <w:t xml:space="preserve"> </w:t>
      </w:r>
      <w:r w:rsidRPr="00496EC5">
        <w:t>or the</w:t>
      </w:r>
      <w:r w:rsidRPr="00496EC5">
        <w:rPr>
          <w:spacing w:val="-3"/>
        </w:rPr>
        <w:t xml:space="preserve"> </w:t>
      </w:r>
      <w:r w:rsidRPr="00496EC5">
        <w:t>public</w:t>
      </w:r>
    </w:p>
    <w:p w14:paraId="65C1CA5B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5"/>
      </w:pPr>
      <w:r w:rsidRPr="00496EC5">
        <w:t>Engineering</w:t>
      </w:r>
      <w:r w:rsidRPr="00496EC5">
        <w:rPr>
          <w:spacing w:val="-4"/>
        </w:rPr>
        <w:t xml:space="preserve"> </w:t>
      </w:r>
      <w:r w:rsidRPr="00496EC5">
        <w:t>drawings</w:t>
      </w:r>
      <w:r w:rsidRPr="00496EC5">
        <w:rPr>
          <w:spacing w:val="-2"/>
        </w:rPr>
        <w:t xml:space="preserve"> </w:t>
      </w:r>
      <w:r w:rsidRPr="00496EC5">
        <w:t>showing</w:t>
      </w:r>
      <w:r w:rsidRPr="00496EC5">
        <w:rPr>
          <w:spacing w:val="-3"/>
        </w:rPr>
        <w:t xml:space="preserve"> </w:t>
      </w:r>
      <w:r w:rsidRPr="00496EC5">
        <w:t>proposal</w:t>
      </w:r>
      <w:r w:rsidRPr="00496EC5">
        <w:rPr>
          <w:spacing w:val="-2"/>
        </w:rPr>
        <w:t xml:space="preserve"> </w:t>
      </w:r>
      <w:r w:rsidRPr="00496EC5">
        <w:t>for</w:t>
      </w:r>
      <w:r w:rsidRPr="00496EC5">
        <w:rPr>
          <w:spacing w:val="-4"/>
        </w:rPr>
        <w:t xml:space="preserve"> </w:t>
      </w:r>
      <w:r w:rsidRPr="00496EC5">
        <w:t>water</w:t>
      </w:r>
      <w:r w:rsidRPr="00496EC5">
        <w:rPr>
          <w:spacing w:val="-3"/>
        </w:rPr>
        <w:t xml:space="preserve"> </w:t>
      </w:r>
      <w:r w:rsidRPr="00496EC5">
        <w:t>supply,</w:t>
      </w:r>
      <w:r w:rsidRPr="00496EC5">
        <w:rPr>
          <w:spacing w:val="-1"/>
        </w:rPr>
        <w:t xml:space="preserve"> </w:t>
      </w:r>
      <w:r w:rsidRPr="00496EC5">
        <w:t>foul</w:t>
      </w:r>
      <w:r w:rsidRPr="00496EC5">
        <w:rPr>
          <w:spacing w:val="-2"/>
        </w:rPr>
        <w:t xml:space="preserve"> </w:t>
      </w:r>
      <w:r w:rsidRPr="00496EC5">
        <w:t>service</w:t>
      </w:r>
      <w:r w:rsidRPr="00496EC5">
        <w:rPr>
          <w:spacing w:val="-4"/>
        </w:rPr>
        <w:t xml:space="preserve"> </w:t>
      </w:r>
      <w:r w:rsidRPr="00496EC5">
        <w:t>and</w:t>
      </w:r>
      <w:r w:rsidRPr="00496EC5">
        <w:rPr>
          <w:spacing w:val="-3"/>
        </w:rPr>
        <w:t xml:space="preserve"> </w:t>
      </w:r>
      <w:r w:rsidRPr="00496EC5">
        <w:t>surface</w:t>
      </w:r>
      <w:r w:rsidRPr="00496EC5">
        <w:rPr>
          <w:spacing w:val="-2"/>
        </w:rPr>
        <w:t xml:space="preserve"> </w:t>
      </w:r>
      <w:r w:rsidRPr="00496EC5">
        <w:t>water</w:t>
      </w:r>
      <w:r w:rsidRPr="00496EC5">
        <w:rPr>
          <w:spacing w:val="-2"/>
        </w:rPr>
        <w:t xml:space="preserve"> </w:t>
      </w:r>
      <w:r w:rsidRPr="00496EC5">
        <w:t>drainage</w:t>
      </w:r>
    </w:p>
    <w:p w14:paraId="567CDFA5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5"/>
      </w:pPr>
      <w:r w:rsidRPr="00496EC5">
        <w:t>Transportation</w:t>
      </w:r>
      <w:r w:rsidRPr="00496EC5">
        <w:rPr>
          <w:spacing w:val="-3"/>
        </w:rPr>
        <w:t xml:space="preserve"> </w:t>
      </w:r>
      <w:r w:rsidRPr="00496EC5">
        <w:t>assessments,</w:t>
      </w:r>
      <w:r w:rsidRPr="00496EC5">
        <w:rPr>
          <w:spacing w:val="-3"/>
        </w:rPr>
        <w:t xml:space="preserve"> </w:t>
      </w:r>
      <w:r w:rsidRPr="00496EC5">
        <w:t>drawings</w:t>
      </w:r>
      <w:r w:rsidRPr="00496EC5">
        <w:rPr>
          <w:spacing w:val="-2"/>
        </w:rPr>
        <w:t xml:space="preserve"> </w:t>
      </w:r>
      <w:r w:rsidRPr="00496EC5">
        <w:t>and</w:t>
      </w:r>
      <w:r w:rsidRPr="00496EC5">
        <w:rPr>
          <w:spacing w:val="-6"/>
        </w:rPr>
        <w:t xml:space="preserve"> </w:t>
      </w:r>
      <w:r w:rsidRPr="00496EC5">
        <w:t>other</w:t>
      </w:r>
      <w:r w:rsidRPr="00496EC5">
        <w:rPr>
          <w:spacing w:val="-5"/>
        </w:rPr>
        <w:t xml:space="preserve"> </w:t>
      </w:r>
      <w:r w:rsidRPr="00496EC5">
        <w:t>access</w:t>
      </w:r>
      <w:r w:rsidRPr="00496EC5">
        <w:rPr>
          <w:spacing w:val="-3"/>
        </w:rPr>
        <w:t xml:space="preserve"> </w:t>
      </w:r>
      <w:r w:rsidRPr="00496EC5">
        <w:t>details</w:t>
      </w:r>
    </w:p>
    <w:p w14:paraId="0F9CADF0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2"/>
      </w:pPr>
      <w:r w:rsidRPr="00496EC5">
        <w:t>Outline</w:t>
      </w:r>
      <w:r w:rsidRPr="00496EC5">
        <w:rPr>
          <w:spacing w:val="-1"/>
        </w:rPr>
        <w:t xml:space="preserve"> </w:t>
      </w:r>
      <w:r w:rsidRPr="00496EC5">
        <w:t>Construction</w:t>
      </w:r>
      <w:r w:rsidRPr="00496EC5">
        <w:rPr>
          <w:spacing w:val="-3"/>
        </w:rPr>
        <w:t xml:space="preserve"> </w:t>
      </w:r>
      <w:r w:rsidRPr="00496EC5">
        <w:t>and</w:t>
      </w:r>
      <w:r w:rsidRPr="00496EC5">
        <w:rPr>
          <w:spacing w:val="-3"/>
        </w:rPr>
        <w:t xml:space="preserve"> </w:t>
      </w:r>
      <w:r w:rsidRPr="00496EC5">
        <w:t>Environment</w:t>
      </w:r>
      <w:r w:rsidRPr="00496EC5">
        <w:rPr>
          <w:spacing w:val="-3"/>
        </w:rPr>
        <w:t xml:space="preserve"> </w:t>
      </w:r>
      <w:r w:rsidRPr="00496EC5">
        <w:t>Management</w:t>
      </w:r>
      <w:r w:rsidRPr="00496EC5">
        <w:rPr>
          <w:spacing w:val="-4"/>
        </w:rPr>
        <w:t xml:space="preserve"> </w:t>
      </w:r>
      <w:r w:rsidRPr="00496EC5">
        <w:t>Plan</w:t>
      </w:r>
    </w:p>
    <w:p w14:paraId="08C9805F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5"/>
      </w:pPr>
      <w:r w:rsidRPr="00496EC5">
        <w:t>Construction</w:t>
      </w:r>
      <w:r w:rsidRPr="00496EC5">
        <w:rPr>
          <w:spacing w:val="-4"/>
        </w:rPr>
        <w:t xml:space="preserve"> </w:t>
      </w:r>
      <w:r w:rsidRPr="00496EC5">
        <w:t>and</w:t>
      </w:r>
      <w:r w:rsidRPr="00496EC5">
        <w:rPr>
          <w:spacing w:val="-5"/>
        </w:rPr>
        <w:t xml:space="preserve"> </w:t>
      </w:r>
      <w:r w:rsidRPr="00496EC5">
        <w:t>Operational</w:t>
      </w:r>
      <w:r w:rsidRPr="00496EC5">
        <w:rPr>
          <w:spacing w:val="-3"/>
        </w:rPr>
        <w:t xml:space="preserve"> </w:t>
      </w:r>
      <w:r w:rsidRPr="00496EC5">
        <w:t>Waste</w:t>
      </w:r>
      <w:r w:rsidRPr="00496EC5">
        <w:rPr>
          <w:spacing w:val="-1"/>
        </w:rPr>
        <w:t xml:space="preserve"> </w:t>
      </w:r>
      <w:r w:rsidRPr="00496EC5">
        <w:t>Management</w:t>
      </w:r>
      <w:r w:rsidRPr="00496EC5">
        <w:rPr>
          <w:spacing w:val="-3"/>
        </w:rPr>
        <w:t xml:space="preserve"> </w:t>
      </w:r>
      <w:r w:rsidRPr="00496EC5">
        <w:t>Plan</w:t>
      </w:r>
    </w:p>
    <w:p w14:paraId="354E681F" w14:textId="11CEF5F9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5" w:line="360" w:lineRule="auto"/>
        <w:ind w:right="1220"/>
      </w:pPr>
      <w:r w:rsidRPr="00496EC5">
        <w:t xml:space="preserve">Flood Risk Assessment </w:t>
      </w:r>
    </w:p>
    <w:p w14:paraId="1BFD3C2A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</w:pPr>
      <w:r w:rsidRPr="00496EC5">
        <w:t>Environmental</w:t>
      </w:r>
      <w:r w:rsidRPr="00496EC5">
        <w:rPr>
          <w:spacing w:val="-3"/>
        </w:rPr>
        <w:t xml:space="preserve"> </w:t>
      </w:r>
      <w:r w:rsidRPr="00496EC5">
        <w:t>Impact</w:t>
      </w:r>
      <w:r w:rsidRPr="00496EC5">
        <w:rPr>
          <w:spacing w:val="-1"/>
        </w:rPr>
        <w:t xml:space="preserve"> </w:t>
      </w:r>
      <w:r w:rsidRPr="00496EC5">
        <w:t>Assessment</w:t>
      </w:r>
      <w:r w:rsidRPr="00496EC5">
        <w:rPr>
          <w:spacing w:val="-2"/>
        </w:rPr>
        <w:t xml:space="preserve"> </w:t>
      </w:r>
      <w:r w:rsidRPr="00496EC5">
        <w:t>Report</w:t>
      </w:r>
      <w:r w:rsidRPr="00496EC5">
        <w:rPr>
          <w:spacing w:val="-3"/>
        </w:rPr>
        <w:t xml:space="preserve"> </w:t>
      </w:r>
      <w:r w:rsidRPr="00496EC5">
        <w:t>(EIAR)</w:t>
      </w:r>
      <w:r w:rsidRPr="00496EC5">
        <w:rPr>
          <w:spacing w:val="-5"/>
        </w:rPr>
        <w:t xml:space="preserve"> </w:t>
      </w:r>
      <w:r w:rsidRPr="00496EC5">
        <w:t>and</w:t>
      </w:r>
      <w:r w:rsidRPr="00496EC5">
        <w:rPr>
          <w:spacing w:val="-3"/>
        </w:rPr>
        <w:t xml:space="preserve"> </w:t>
      </w:r>
      <w:r w:rsidRPr="00496EC5">
        <w:t>EIAR</w:t>
      </w:r>
      <w:r w:rsidRPr="00496EC5">
        <w:rPr>
          <w:spacing w:val="-2"/>
        </w:rPr>
        <w:t xml:space="preserve"> </w:t>
      </w:r>
      <w:r w:rsidRPr="00496EC5">
        <w:t>Portal</w:t>
      </w:r>
      <w:r w:rsidRPr="00496EC5">
        <w:rPr>
          <w:spacing w:val="-2"/>
        </w:rPr>
        <w:t xml:space="preserve"> </w:t>
      </w:r>
      <w:r w:rsidRPr="00496EC5">
        <w:t>Confirmation</w:t>
      </w:r>
      <w:r w:rsidRPr="00496EC5">
        <w:rPr>
          <w:spacing w:val="-3"/>
        </w:rPr>
        <w:t xml:space="preserve"> </w:t>
      </w:r>
      <w:r w:rsidRPr="00496EC5">
        <w:t>where</w:t>
      </w:r>
      <w:r w:rsidRPr="00496EC5">
        <w:rPr>
          <w:spacing w:val="-2"/>
        </w:rPr>
        <w:t xml:space="preserve"> </w:t>
      </w:r>
      <w:r w:rsidRPr="00496EC5">
        <w:t>applicable</w:t>
      </w:r>
    </w:p>
    <w:p w14:paraId="5CF9D4FF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5"/>
      </w:pPr>
      <w:r w:rsidRPr="00496EC5">
        <w:t>AA</w:t>
      </w:r>
      <w:r w:rsidRPr="00496EC5">
        <w:rPr>
          <w:spacing w:val="-4"/>
        </w:rPr>
        <w:t xml:space="preserve"> </w:t>
      </w:r>
      <w:r w:rsidRPr="00496EC5">
        <w:t>Screening/ Natura</w:t>
      </w:r>
      <w:r w:rsidRPr="00496EC5">
        <w:rPr>
          <w:spacing w:val="-2"/>
        </w:rPr>
        <w:t xml:space="preserve"> </w:t>
      </w:r>
      <w:r w:rsidRPr="00496EC5">
        <w:t>Impact Statement</w:t>
      </w:r>
      <w:r w:rsidRPr="00496EC5">
        <w:rPr>
          <w:spacing w:val="-2"/>
        </w:rPr>
        <w:t xml:space="preserve"> </w:t>
      </w:r>
      <w:r w:rsidRPr="00496EC5">
        <w:t>and</w:t>
      </w:r>
      <w:r w:rsidRPr="00496EC5">
        <w:rPr>
          <w:spacing w:val="-4"/>
        </w:rPr>
        <w:t xml:space="preserve"> </w:t>
      </w:r>
      <w:r w:rsidRPr="00496EC5">
        <w:t>Ecological</w:t>
      </w:r>
      <w:r w:rsidRPr="00496EC5">
        <w:rPr>
          <w:spacing w:val="-1"/>
        </w:rPr>
        <w:t xml:space="preserve"> </w:t>
      </w:r>
      <w:r w:rsidRPr="00496EC5">
        <w:t>Impact</w:t>
      </w:r>
      <w:r w:rsidRPr="00496EC5">
        <w:rPr>
          <w:spacing w:val="-3"/>
        </w:rPr>
        <w:t xml:space="preserve"> </w:t>
      </w:r>
      <w:r w:rsidRPr="00496EC5">
        <w:t>Assessment</w:t>
      </w:r>
      <w:r w:rsidRPr="00496EC5">
        <w:rPr>
          <w:spacing w:val="-1"/>
        </w:rPr>
        <w:t xml:space="preserve"> </w:t>
      </w:r>
      <w:r w:rsidRPr="00496EC5">
        <w:t>where</w:t>
      </w:r>
      <w:r w:rsidRPr="00496EC5">
        <w:rPr>
          <w:spacing w:val="-3"/>
        </w:rPr>
        <w:t xml:space="preserve"> </w:t>
      </w:r>
      <w:r w:rsidRPr="00496EC5">
        <w:t>applicable</w:t>
      </w:r>
    </w:p>
    <w:p w14:paraId="776D2E3F" w14:textId="77777777" w:rsidR="00B8535A" w:rsidRPr="00496EC5" w:rsidRDefault="00B8535A" w:rsidP="00B8535A">
      <w:pPr>
        <w:pStyle w:val="ListParagraph"/>
        <w:numPr>
          <w:ilvl w:val="0"/>
          <w:numId w:val="1"/>
        </w:numPr>
        <w:tabs>
          <w:tab w:val="left" w:pos="1386"/>
        </w:tabs>
        <w:spacing w:before="132"/>
      </w:pPr>
      <w:r w:rsidRPr="00496EC5">
        <w:t>Computer</w:t>
      </w:r>
      <w:r w:rsidRPr="00496EC5">
        <w:rPr>
          <w:spacing w:val="-3"/>
        </w:rPr>
        <w:t xml:space="preserve"> </w:t>
      </w:r>
      <w:r w:rsidRPr="00496EC5">
        <w:t>Generated</w:t>
      </w:r>
      <w:r w:rsidRPr="00496EC5">
        <w:rPr>
          <w:spacing w:val="-3"/>
        </w:rPr>
        <w:t xml:space="preserve"> </w:t>
      </w:r>
      <w:r w:rsidRPr="00496EC5">
        <w:t>Images/</w:t>
      </w:r>
      <w:r w:rsidRPr="00496EC5">
        <w:rPr>
          <w:spacing w:val="-3"/>
        </w:rPr>
        <w:t xml:space="preserve"> </w:t>
      </w:r>
      <w:r w:rsidRPr="00496EC5">
        <w:t>Photomontages</w:t>
      </w:r>
      <w:r w:rsidRPr="00496EC5">
        <w:rPr>
          <w:spacing w:val="-3"/>
        </w:rPr>
        <w:t xml:space="preserve"> </w:t>
      </w:r>
      <w:r w:rsidRPr="00496EC5">
        <w:t>showing</w:t>
      </w:r>
      <w:r w:rsidRPr="00496EC5">
        <w:rPr>
          <w:spacing w:val="-4"/>
        </w:rPr>
        <w:t xml:space="preserve"> </w:t>
      </w:r>
      <w:r w:rsidRPr="00496EC5">
        <w:t>sufficient</w:t>
      </w:r>
      <w:r w:rsidRPr="00496EC5">
        <w:rPr>
          <w:spacing w:val="-2"/>
        </w:rPr>
        <w:t xml:space="preserve"> </w:t>
      </w:r>
      <w:r w:rsidRPr="00496EC5">
        <w:t>detail</w:t>
      </w:r>
      <w:r w:rsidRPr="00496EC5">
        <w:rPr>
          <w:spacing w:val="-3"/>
        </w:rPr>
        <w:t xml:space="preserve"> </w:t>
      </w:r>
      <w:r w:rsidRPr="00496EC5">
        <w:t>and</w:t>
      </w:r>
      <w:r w:rsidRPr="00496EC5">
        <w:rPr>
          <w:spacing w:val="-3"/>
        </w:rPr>
        <w:t xml:space="preserve"> </w:t>
      </w:r>
      <w:r w:rsidRPr="00496EC5">
        <w:t>coverage</w:t>
      </w:r>
    </w:p>
    <w:p w14:paraId="32943181" w14:textId="77777777" w:rsidR="00CB0AAC" w:rsidRPr="00496EC5" w:rsidRDefault="00CB0AAC"/>
    <w:sectPr w:rsidR="00CB0AAC" w:rsidRPr="00496EC5">
      <w:pgSz w:w="11910" w:h="16840"/>
      <w:pgMar w:top="1160" w:right="120" w:bottom="940" w:left="600" w:header="0" w:footer="74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5BA9"/>
    <w:multiLevelType w:val="hybridMultilevel"/>
    <w:tmpl w:val="603088FC"/>
    <w:lvl w:ilvl="0" w:tplc="A5900BC2">
      <w:numFmt w:val="bullet"/>
      <w:lvlText w:val=""/>
      <w:lvlJc w:val="left"/>
      <w:pPr>
        <w:ind w:left="15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F2F9F"/>
        <w:w w:val="100"/>
        <w:sz w:val="22"/>
        <w:szCs w:val="22"/>
        <w:lang w:val="en-IE" w:eastAsia="en-US" w:bidi="ar-SA"/>
      </w:rPr>
    </w:lvl>
    <w:lvl w:ilvl="1" w:tplc="6C42A4DA">
      <w:numFmt w:val="bullet"/>
      <w:lvlText w:val="•"/>
      <w:lvlJc w:val="left"/>
      <w:pPr>
        <w:ind w:left="2504" w:hanging="360"/>
      </w:pPr>
      <w:rPr>
        <w:rFonts w:hint="default"/>
        <w:lang w:val="en-IE" w:eastAsia="en-US" w:bidi="ar-SA"/>
      </w:rPr>
    </w:lvl>
    <w:lvl w:ilvl="2" w:tplc="B21C6B30">
      <w:numFmt w:val="bullet"/>
      <w:lvlText w:val="•"/>
      <w:lvlJc w:val="left"/>
      <w:pPr>
        <w:ind w:left="3469" w:hanging="360"/>
      </w:pPr>
      <w:rPr>
        <w:rFonts w:hint="default"/>
        <w:lang w:val="en-IE" w:eastAsia="en-US" w:bidi="ar-SA"/>
      </w:rPr>
    </w:lvl>
    <w:lvl w:ilvl="3" w:tplc="7D661DF0">
      <w:numFmt w:val="bullet"/>
      <w:lvlText w:val="•"/>
      <w:lvlJc w:val="left"/>
      <w:pPr>
        <w:ind w:left="4433" w:hanging="360"/>
      </w:pPr>
      <w:rPr>
        <w:rFonts w:hint="default"/>
        <w:lang w:val="en-IE" w:eastAsia="en-US" w:bidi="ar-SA"/>
      </w:rPr>
    </w:lvl>
    <w:lvl w:ilvl="4" w:tplc="D9DED110">
      <w:numFmt w:val="bullet"/>
      <w:lvlText w:val="•"/>
      <w:lvlJc w:val="left"/>
      <w:pPr>
        <w:ind w:left="5398" w:hanging="360"/>
      </w:pPr>
      <w:rPr>
        <w:rFonts w:hint="default"/>
        <w:lang w:val="en-IE" w:eastAsia="en-US" w:bidi="ar-SA"/>
      </w:rPr>
    </w:lvl>
    <w:lvl w:ilvl="5" w:tplc="EA6E09F6">
      <w:numFmt w:val="bullet"/>
      <w:lvlText w:val="•"/>
      <w:lvlJc w:val="left"/>
      <w:pPr>
        <w:ind w:left="6363" w:hanging="360"/>
      </w:pPr>
      <w:rPr>
        <w:rFonts w:hint="default"/>
        <w:lang w:val="en-IE" w:eastAsia="en-US" w:bidi="ar-SA"/>
      </w:rPr>
    </w:lvl>
    <w:lvl w:ilvl="6" w:tplc="7004C3D8">
      <w:numFmt w:val="bullet"/>
      <w:lvlText w:val="•"/>
      <w:lvlJc w:val="left"/>
      <w:pPr>
        <w:ind w:left="7327" w:hanging="360"/>
      </w:pPr>
      <w:rPr>
        <w:rFonts w:hint="default"/>
        <w:lang w:val="en-IE" w:eastAsia="en-US" w:bidi="ar-SA"/>
      </w:rPr>
    </w:lvl>
    <w:lvl w:ilvl="7" w:tplc="B2AA9098">
      <w:numFmt w:val="bullet"/>
      <w:lvlText w:val="•"/>
      <w:lvlJc w:val="left"/>
      <w:pPr>
        <w:ind w:left="8292" w:hanging="360"/>
      </w:pPr>
      <w:rPr>
        <w:rFonts w:hint="default"/>
        <w:lang w:val="en-IE" w:eastAsia="en-US" w:bidi="ar-SA"/>
      </w:rPr>
    </w:lvl>
    <w:lvl w:ilvl="8" w:tplc="795E74F0">
      <w:numFmt w:val="bullet"/>
      <w:lvlText w:val="•"/>
      <w:lvlJc w:val="left"/>
      <w:pPr>
        <w:ind w:left="9257" w:hanging="360"/>
      </w:pPr>
      <w:rPr>
        <w:rFonts w:hint="default"/>
        <w:lang w:val="en-IE" w:eastAsia="en-US" w:bidi="ar-SA"/>
      </w:rPr>
    </w:lvl>
  </w:abstractNum>
  <w:abstractNum w:abstractNumId="1" w15:restartNumberingAfterBreak="0">
    <w:nsid w:val="793528DE"/>
    <w:multiLevelType w:val="hybridMultilevel"/>
    <w:tmpl w:val="E59C35F6"/>
    <w:lvl w:ilvl="0" w:tplc="99A86122">
      <w:numFmt w:val="bullet"/>
      <w:lvlText w:val=""/>
      <w:lvlJc w:val="left"/>
      <w:pPr>
        <w:ind w:left="13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w w:val="100"/>
        <w:sz w:val="22"/>
        <w:szCs w:val="22"/>
        <w:lang w:val="en-IE" w:eastAsia="en-US" w:bidi="ar-SA"/>
      </w:rPr>
    </w:lvl>
    <w:lvl w:ilvl="1" w:tplc="048A69F6">
      <w:numFmt w:val="bullet"/>
      <w:lvlText w:val="•"/>
      <w:lvlJc w:val="left"/>
      <w:pPr>
        <w:ind w:left="2360" w:hanging="284"/>
      </w:pPr>
      <w:rPr>
        <w:rFonts w:hint="default"/>
        <w:lang w:val="en-IE" w:eastAsia="en-US" w:bidi="ar-SA"/>
      </w:rPr>
    </w:lvl>
    <w:lvl w:ilvl="2" w:tplc="5FC69A5E">
      <w:numFmt w:val="bullet"/>
      <w:lvlText w:val="•"/>
      <w:lvlJc w:val="left"/>
      <w:pPr>
        <w:ind w:left="3341" w:hanging="284"/>
      </w:pPr>
      <w:rPr>
        <w:rFonts w:hint="default"/>
        <w:lang w:val="en-IE" w:eastAsia="en-US" w:bidi="ar-SA"/>
      </w:rPr>
    </w:lvl>
    <w:lvl w:ilvl="3" w:tplc="82F0CCC0">
      <w:numFmt w:val="bullet"/>
      <w:lvlText w:val="•"/>
      <w:lvlJc w:val="left"/>
      <w:pPr>
        <w:ind w:left="4321" w:hanging="284"/>
      </w:pPr>
      <w:rPr>
        <w:rFonts w:hint="default"/>
        <w:lang w:val="en-IE" w:eastAsia="en-US" w:bidi="ar-SA"/>
      </w:rPr>
    </w:lvl>
    <w:lvl w:ilvl="4" w:tplc="6E82D08A">
      <w:numFmt w:val="bullet"/>
      <w:lvlText w:val="•"/>
      <w:lvlJc w:val="left"/>
      <w:pPr>
        <w:ind w:left="5302" w:hanging="284"/>
      </w:pPr>
      <w:rPr>
        <w:rFonts w:hint="default"/>
        <w:lang w:val="en-IE" w:eastAsia="en-US" w:bidi="ar-SA"/>
      </w:rPr>
    </w:lvl>
    <w:lvl w:ilvl="5" w:tplc="E3224190">
      <w:numFmt w:val="bullet"/>
      <w:lvlText w:val="•"/>
      <w:lvlJc w:val="left"/>
      <w:pPr>
        <w:ind w:left="6283" w:hanging="284"/>
      </w:pPr>
      <w:rPr>
        <w:rFonts w:hint="default"/>
        <w:lang w:val="en-IE" w:eastAsia="en-US" w:bidi="ar-SA"/>
      </w:rPr>
    </w:lvl>
    <w:lvl w:ilvl="6" w:tplc="92F09EA2">
      <w:numFmt w:val="bullet"/>
      <w:lvlText w:val="•"/>
      <w:lvlJc w:val="left"/>
      <w:pPr>
        <w:ind w:left="7263" w:hanging="284"/>
      </w:pPr>
      <w:rPr>
        <w:rFonts w:hint="default"/>
        <w:lang w:val="en-IE" w:eastAsia="en-US" w:bidi="ar-SA"/>
      </w:rPr>
    </w:lvl>
    <w:lvl w:ilvl="7" w:tplc="1DE2BF6C">
      <w:numFmt w:val="bullet"/>
      <w:lvlText w:val="•"/>
      <w:lvlJc w:val="left"/>
      <w:pPr>
        <w:ind w:left="8244" w:hanging="284"/>
      </w:pPr>
      <w:rPr>
        <w:rFonts w:hint="default"/>
        <w:lang w:val="en-IE" w:eastAsia="en-US" w:bidi="ar-SA"/>
      </w:rPr>
    </w:lvl>
    <w:lvl w:ilvl="8" w:tplc="3488B0C6">
      <w:numFmt w:val="bullet"/>
      <w:lvlText w:val="•"/>
      <w:lvlJc w:val="left"/>
      <w:pPr>
        <w:ind w:left="9225" w:hanging="284"/>
      </w:pPr>
      <w:rPr>
        <w:rFonts w:hint="default"/>
        <w:lang w:val="en-I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5A"/>
    <w:rsid w:val="00230D9F"/>
    <w:rsid w:val="00496EC5"/>
    <w:rsid w:val="00690686"/>
    <w:rsid w:val="00B8535A"/>
    <w:rsid w:val="00CB0AAC"/>
    <w:rsid w:val="00FC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7779"/>
  <w15:chartTrackingRefBased/>
  <w15:docId w15:val="{1393B99B-5B04-4928-922D-710B5187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3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B8535A"/>
    <w:pPr>
      <w:spacing w:before="7" w:line="439" w:lineRule="exact"/>
      <w:ind w:left="818"/>
      <w:outlineLvl w:val="1"/>
    </w:pPr>
    <w:rPr>
      <w:rFonts w:ascii="Calibri Light" w:eastAsia="Calibri Light" w:hAnsi="Calibri Light" w:cs="Calibr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535A"/>
    <w:rPr>
      <w:rFonts w:ascii="Calibri Light" w:eastAsia="Calibri Light" w:hAnsi="Calibri Light" w:cs="Calibri Light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B853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535A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B8535A"/>
    <w:pPr>
      <w:ind w:left="1385" w:hanging="284"/>
    </w:pPr>
  </w:style>
  <w:style w:type="paragraph" w:customStyle="1" w:styleId="TableParagraph">
    <w:name w:val="Table Paragraph"/>
    <w:basedOn w:val="Normal"/>
    <w:uiPriority w:val="1"/>
    <w:qFormat/>
    <w:rsid w:val="00B8535A"/>
    <w:pPr>
      <w:spacing w:line="24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496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E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6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ath.ie/council/council-services/planning-and-building/planning-permission/apply-for-planning-permission/how-to-apply-for-planning-permi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rourke</dc:creator>
  <cp:keywords/>
  <dc:description/>
  <cp:lastModifiedBy>Karen Dalton</cp:lastModifiedBy>
  <cp:revision>4</cp:revision>
  <dcterms:created xsi:type="dcterms:W3CDTF">2022-03-21T18:03:00Z</dcterms:created>
  <dcterms:modified xsi:type="dcterms:W3CDTF">2022-03-21T18:21:00Z</dcterms:modified>
</cp:coreProperties>
</file>