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7E3D" w14:textId="77777777" w:rsidR="00C3333E" w:rsidRPr="00500649" w:rsidRDefault="00C3333E" w:rsidP="00C3333E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bookmarkStart w:id="0" w:name="_Hlk153984855"/>
      <w:bookmarkEnd w:id="0"/>
      <w:r w:rsidRPr="00500649">
        <w:rPr>
          <w:rStyle w:val="Strong"/>
          <w:rFonts w:asciiTheme="minorHAnsi" w:hAnsiTheme="minorHAnsi" w:cstheme="minorHAnsi"/>
          <w:sz w:val="36"/>
          <w:szCs w:val="36"/>
        </w:rPr>
        <w:t xml:space="preserve">Department of Rural and Community Development </w:t>
      </w:r>
    </w:p>
    <w:p w14:paraId="042FCBB9" w14:textId="77777777" w:rsidR="00C3333E" w:rsidRPr="00500649" w:rsidRDefault="00C3333E" w:rsidP="00C3333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500649">
        <w:rPr>
          <w:rStyle w:val="Strong"/>
          <w:rFonts w:asciiTheme="minorHAnsi" w:hAnsiTheme="minorHAnsi" w:cstheme="minorHAnsi"/>
          <w:sz w:val="36"/>
          <w:szCs w:val="36"/>
        </w:rPr>
        <w:t>Local Enhancement Programme 2024</w:t>
      </w:r>
    </w:p>
    <w:p w14:paraId="1D18BC66" w14:textId="77777777" w:rsidR="00F71D45" w:rsidRPr="00500649" w:rsidRDefault="00F71D45" w:rsidP="00706633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0048AE" w14:textId="6E1DCA93" w:rsidR="003178E2" w:rsidRPr="00500649" w:rsidRDefault="00F71D45" w:rsidP="00706633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0649">
        <w:rPr>
          <w:rFonts w:asciiTheme="minorHAnsi" w:hAnsiTheme="minorHAnsi" w:cstheme="minorHAnsi"/>
          <w:b/>
          <w:sz w:val="28"/>
          <w:szCs w:val="28"/>
        </w:rPr>
        <w:t xml:space="preserve">Applications </w:t>
      </w:r>
      <w:r w:rsidR="006C2171" w:rsidRPr="00500649">
        <w:rPr>
          <w:rFonts w:asciiTheme="minorHAnsi" w:hAnsiTheme="minorHAnsi" w:cstheme="minorHAnsi"/>
          <w:b/>
          <w:sz w:val="28"/>
          <w:szCs w:val="28"/>
        </w:rPr>
        <w:t>under</w:t>
      </w:r>
      <w:r w:rsidRPr="005006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4577" w:rsidRPr="00500649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9179F8" w:rsidRPr="00500649">
        <w:rPr>
          <w:rFonts w:asciiTheme="minorHAnsi" w:hAnsiTheme="minorHAnsi" w:cstheme="minorHAnsi"/>
          <w:b/>
          <w:sz w:val="28"/>
          <w:szCs w:val="28"/>
        </w:rPr>
        <w:t xml:space="preserve">ring-fenced fund </w:t>
      </w:r>
      <w:r w:rsidR="00FF4E2D" w:rsidRPr="00500649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9179F8" w:rsidRPr="00500649">
        <w:rPr>
          <w:rFonts w:asciiTheme="minorHAnsi" w:hAnsiTheme="minorHAnsi" w:cstheme="minorHAnsi"/>
          <w:b/>
          <w:sz w:val="28"/>
          <w:szCs w:val="28"/>
        </w:rPr>
        <w:t>Women’s</w:t>
      </w:r>
      <w:r w:rsidR="00D41D95" w:rsidRPr="005006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33E" w:rsidRPr="00500649">
        <w:rPr>
          <w:rFonts w:asciiTheme="minorHAnsi" w:hAnsiTheme="minorHAnsi" w:cstheme="minorHAnsi"/>
          <w:b/>
          <w:sz w:val="28"/>
          <w:szCs w:val="28"/>
        </w:rPr>
        <w:t>Groups</w:t>
      </w:r>
      <w:r w:rsidR="009179F8" w:rsidRPr="005006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AF11AD1" w14:textId="77777777" w:rsidR="003178E2" w:rsidRPr="00500649" w:rsidRDefault="003178E2" w:rsidP="00706633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18D83BC2" w14:textId="77777777" w:rsidR="00500649" w:rsidRDefault="00500649" w:rsidP="00500649">
      <w:pPr>
        <w:pStyle w:val="FootnoteTex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7F81">
        <w:rPr>
          <w:rFonts w:asciiTheme="minorHAnsi" w:hAnsiTheme="minorHAnsi" w:cstheme="minorHAnsi"/>
          <w:b/>
          <w:sz w:val="28"/>
          <w:szCs w:val="28"/>
          <w:u w:val="single"/>
        </w:rPr>
        <w:t xml:space="preserve">NOTE:  Closing Date Friday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547F81">
        <w:rPr>
          <w:rFonts w:asciiTheme="minorHAnsi" w:hAnsiTheme="minorHAnsi" w:cstheme="minorHAnsi"/>
          <w:b/>
          <w:sz w:val="28"/>
          <w:szCs w:val="28"/>
          <w:u w:val="single"/>
        </w:rPr>
        <w:t>th February 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</w:p>
    <w:p w14:paraId="24852EA9" w14:textId="77777777" w:rsidR="00C3333E" w:rsidRPr="00500649" w:rsidRDefault="00C3333E" w:rsidP="00C3333E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45BBF45" w14:textId="27CF66E9" w:rsidR="00C3333E" w:rsidRPr="00500649" w:rsidRDefault="00C3333E" w:rsidP="00C3333E">
      <w:pPr>
        <w:pStyle w:val="FootnoteText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0B236A5" w14:textId="77777777" w:rsidR="00500649" w:rsidRPr="00500649" w:rsidRDefault="00500649" w:rsidP="00500649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00649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60D29C0A" wp14:editId="0AB925EB">
            <wp:extent cx="2639833" cy="1105915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2712585" cy="113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0649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7BF06CA1" wp14:editId="51844889">
            <wp:extent cx="2138900" cy="1194952"/>
            <wp:effectExtent l="0" t="0" r="0" b="0"/>
            <wp:docPr id="12" name="Picture 12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56" cy="121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57FE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  <w:r w:rsidRPr="00500649">
        <w:rPr>
          <w:rFonts w:asciiTheme="minorHAnsi" w:hAnsiTheme="minorHAnsi" w:cstheme="minorHAnsi"/>
          <w:color w:val="FF0000"/>
        </w:rPr>
        <w:t xml:space="preserve">                          </w:t>
      </w:r>
    </w:p>
    <w:p w14:paraId="69279572" w14:textId="77777777" w:rsidR="00500649" w:rsidRPr="00500649" w:rsidRDefault="00500649" w:rsidP="00500649">
      <w:pPr>
        <w:jc w:val="center"/>
        <w:rPr>
          <w:rFonts w:asciiTheme="minorHAnsi" w:hAnsiTheme="minorHAnsi" w:cstheme="minorHAnsi"/>
          <w:noProof/>
          <w:color w:val="FF0000"/>
        </w:rPr>
      </w:pPr>
      <w:r w:rsidRPr="00500649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ADF86E9" wp14:editId="4C477C00">
            <wp:extent cx="4572635" cy="5727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A5D04" w14:textId="5EB863AE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  <w:r w:rsidRPr="00500649">
        <w:rPr>
          <w:rFonts w:asciiTheme="minorHAnsi" w:hAnsiTheme="minorHAnsi" w:cstheme="minorHAnsi"/>
          <w:color w:val="FF0000"/>
        </w:rPr>
        <w:t xml:space="preserve">    </w:t>
      </w:r>
    </w:p>
    <w:p w14:paraId="411F4DD3" w14:textId="77777777" w:rsidR="00500649" w:rsidRPr="00500649" w:rsidRDefault="00500649" w:rsidP="00500649">
      <w:pPr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6CE04B" wp14:editId="61CB6146">
                <wp:simplePos x="0" y="0"/>
                <wp:positionH relativeFrom="column">
                  <wp:posOffset>3405227</wp:posOffset>
                </wp:positionH>
                <wp:positionV relativeFrom="paragraph">
                  <wp:posOffset>81077</wp:posOffset>
                </wp:positionV>
                <wp:extent cx="2260396" cy="1470991"/>
                <wp:effectExtent l="0" t="0" r="2603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6" cy="1470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75694" w14:textId="77777777" w:rsidR="00500649" w:rsidRPr="00B317B6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CE16FF0" w14:textId="77777777" w:rsidR="00500649" w:rsidRPr="00B317B6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9033EA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A2456DF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5F25920F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613CC4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064F396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0BE186CE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5FD40FC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B2ED92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E50D4B4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DFCCEFE" w14:textId="77777777" w:rsidR="00500649" w:rsidRPr="00B317B6" w:rsidRDefault="00500649" w:rsidP="0050064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69D9255" w14:textId="77777777" w:rsidR="00500649" w:rsidRPr="00706633" w:rsidRDefault="00500649" w:rsidP="00500649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56039939" w14:textId="77777777" w:rsidR="00500649" w:rsidRDefault="00500649" w:rsidP="0050064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CE0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15pt;margin-top:6.4pt;width:178pt;height:1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" filled="f" fillcolor="#ff9">
                <v:textbox>
                  <w:txbxContent>
                    <w:p w14:paraId="74975694" w14:textId="77777777" w:rsidR="00500649" w:rsidRPr="00B317B6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CE16FF0" w14:textId="77777777" w:rsidR="00500649" w:rsidRPr="00B317B6" w:rsidRDefault="00500649" w:rsidP="00500649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9033EA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A2456DF" w14:textId="77777777" w:rsidR="00500649" w:rsidRPr="00B317B6" w:rsidRDefault="00500649" w:rsidP="00500649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5F25920F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613CC4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064F396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0BE186CE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5FD40FC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B2ED92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E50D4B4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DFCCEFE" w14:textId="77777777" w:rsidR="00500649" w:rsidRPr="00B317B6" w:rsidRDefault="00500649" w:rsidP="0050064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69D9255" w14:textId="77777777" w:rsidR="00500649" w:rsidRPr="00706633" w:rsidRDefault="00500649" w:rsidP="00500649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56039939" w14:textId="77777777" w:rsidR="00500649" w:rsidRDefault="00500649" w:rsidP="0050064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649">
        <w:rPr>
          <w:rFonts w:asciiTheme="minorHAnsi" w:hAnsiTheme="minorHAnsi" w:cstheme="minorHAnsi"/>
        </w:rPr>
        <w:t xml:space="preserve">                          </w:t>
      </w:r>
      <w:r w:rsidRPr="00500649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741321C5" wp14:editId="1D0381CC">
            <wp:extent cx="1975485" cy="145097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97CBA" w14:textId="77777777" w:rsidR="00500649" w:rsidRPr="00500649" w:rsidRDefault="00500649" w:rsidP="00500649">
      <w:pPr>
        <w:rPr>
          <w:rFonts w:asciiTheme="minorHAnsi" w:hAnsiTheme="minorHAnsi" w:cstheme="minorHAnsi"/>
        </w:rPr>
      </w:pPr>
    </w:p>
    <w:p w14:paraId="2547E17A" w14:textId="5C3BE77A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  <w:r w:rsidRPr="00500649">
        <w:rPr>
          <w:rFonts w:asciiTheme="minorHAnsi" w:hAnsiTheme="minorHAnsi" w:cstheme="minorHAnsi"/>
          <w:color w:val="FF0000"/>
        </w:rPr>
        <w:t xml:space="preserve">                        </w:t>
      </w:r>
    </w:p>
    <w:p w14:paraId="51A1D9EA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  <w:r w:rsidRPr="00500649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73312" wp14:editId="7AC47822">
                <wp:simplePos x="0" y="0"/>
                <wp:positionH relativeFrom="column">
                  <wp:posOffset>932688</wp:posOffset>
                </wp:positionH>
                <wp:positionV relativeFrom="paragraph">
                  <wp:posOffset>176174</wp:posOffset>
                </wp:positionV>
                <wp:extent cx="4820183" cy="956945"/>
                <wp:effectExtent l="0" t="0" r="19050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183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3846" w14:textId="0040F571" w:rsidR="00500649" w:rsidRPr="000F4291" w:rsidRDefault="00500649" w:rsidP="00500649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WOMEN’S </w:t>
                            </w:r>
                            <w:r w:rsidR="0075268B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GROUP</w:t>
                            </w:r>
                            <w:bookmarkStart w:id="1" w:name="_GoBack"/>
                            <w:bookmarkEnd w:id="1"/>
                            <w:r w:rsidRPr="000F4291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:</w:t>
                            </w:r>
                          </w:p>
                          <w:p w14:paraId="27A7CAEB" w14:textId="77777777" w:rsidR="00500649" w:rsidRDefault="00500649" w:rsidP="0050064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3312" id="Text Box 8" o:spid="_x0000_s1027" type="#_x0000_t202" style="position:absolute;margin-left:73.45pt;margin-top:13.85pt;width:379.55pt;height:7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BrKgIAAFcEAAAOAAAAZHJzL2Uyb0RvYy54bWysVNtu2zAMfR+wfxD0vjjJnC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">
                <v:textbox>
                  <w:txbxContent>
                    <w:p w14:paraId="7A1C3846" w14:textId="0040F571" w:rsidR="00500649" w:rsidRPr="000F4291" w:rsidRDefault="00500649" w:rsidP="00500649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WOMEN’S </w:t>
                      </w:r>
                      <w:r w:rsidR="0075268B">
                        <w:rPr>
                          <w:rFonts w:ascii="Arial" w:hAnsi="Arial" w:cs="Arial"/>
                          <w:b/>
                          <w:lang w:val="en-IE"/>
                        </w:rPr>
                        <w:t>GROUP</w:t>
                      </w:r>
                      <w:bookmarkStart w:id="2" w:name="_GoBack"/>
                      <w:bookmarkEnd w:id="2"/>
                      <w:r w:rsidRPr="000F4291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NAME</w:t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:</w:t>
                      </w:r>
                    </w:p>
                    <w:p w14:paraId="27A7CAEB" w14:textId="77777777" w:rsidR="00500649" w:rsidRDefault="00500649" w:rsidP="0050064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1C29E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150414B9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589BB135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67EA1A57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1B015E83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1E939871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3BFCDF5D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6F11BA6A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  <w:r w:rsidRPr="00500649">
        <w:rPr>
          <w:rFonts w:asciiTheme="minorHAnsi" w:hAnsiTheme="minorHAnsi" w:cstheme="minorHAnsi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747298" wp14:editId="3F5FE0B2">
                <wp:simplePos x="0" y="0"/>
                <wp:positionH relativeFrom="column">
                  <wp:posOffset>932687</wp:posOffset>
                </wp:positionH>
                <wp:positionV relativeFrom="paragraph">
                  <wp:posOffset>33731</wp:posOffset>
                </wp:positionV>
                <wp:extent cx="4988255" cy="1566352"/>
                <wp:effectExtent l="0" t="0" r="2222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255" cy="156635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BCB4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1365B4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10402AEC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08BB57EF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1365B4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Meath LCDC, Community Section, Buvinda House,</w:t>
                            </w:r>
                          </w:p>
                          <w:p w14:paraId="16292825" w14:textId="77777777" w:rsidR="00500649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1365B4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Dublin Road, Navan, Co. Meath C15 Y291</w:t>
                            </w:r>
                          </w:p>
                          <w:p w14:paraId="43F5CF62" w14:textId="77777777" w:rsidR="00500649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4821C86E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or emailed to communitygrants@meathcoco.ie</w:t>
                            </w:r>
                          </w:p>
                          <w:p w14:paraId="5312F808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19C21D1B" w14:textId="25030609" w:rsidR="00500649" w:rsidRPr="0070229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70229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By 5pm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Friday 9</w:t>
                            </w:r>
                            <w:r w:rsidRPr="00F95F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February</w:t>
                            </w:r>
                            <w:r w:rsidRPr="0070229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4</w:t>
                            </w:r>
                          </w:p>
                          <w:p w14:paraId="46E35240" w14:textId="77777777" w:rsidR="00500649" w:rsidRPr="001365B4" w:rsidRDefault="00500649" w:rsidP="0050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7298" id="Text Box 10" o:spid="_x0000_s1028" type="#_x0000_t202" style="position:absolute;margin-left:73.45pt;margin-top:2.65pt;width:392.8pt;height:1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" fillcolor="#c6d9f1">
                <v:textbox>
                  <w:txbxContent>
                    <w:p w14:paraId="55DCBCB4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1365B4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ALL APPLICATIONS ARE TO BE RETURNED TO:</w:t>
                      </w:r>
                    </w:p>
                    <w:p w14:paraId="10402AEC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08BB57EF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1365B4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Meath LCDC, Community Section, Buvinda House,</w:t>
                      </w:r>
                    </w:p>
                    <w:p w14:paraId="16292825" w14:textId="77777777" w:rsidR="00500649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1365B4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Dublin Road, Navan, Co. Meath C15 Y291</w:t>
                      </w:r>
                    </w:p>
                    <w:p w14:paraId="43F5CF62" w14:textId="77777777" w:rsidR="00500649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4821C86E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or emailed to communitygrants@meathcoco.ie</w:t>
                      </w:r>
                    </w:p>
                    <w:p w14:paraId="5312F808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19C21D1B" w14:textId="25030609" w:rsidR="00500649" w:rsidRPr="0070229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 w:rsidRPr="0070229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By 5pm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Friday 9</w:t>
                      </w:r>
                      <w:r w:rsidRPr="00F95F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February</w:t>
                      </w:r>
                      <w:r w:rsidRPr="0070229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  <w:t>4</w:t>
                      </w:r>
                    </w:p>
                    <w:p w14:paraId="46E35240" w14:textId="77777777" w:rsidR="00500649" w:rsidRPr="001365B4" w:rsidRDefault="00500649" w:rsidP="00500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9673A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4D69D324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6FD5F952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7ECAB88B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4216B324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7BE355A6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5B59BEE2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1CFCCE6D" w14:textId="77777777" w:rsidR="00500649" w:rsidRPr="00500649" w:rsidRDefault="00500649" w:rsidP="00500649">
      <w:pPr>
        <w:rPr>
          <w:rFonts w:asciiTheme="minorHAnsi" w:hAnsiTheme="minorHAnsi" w:cstheme="minorHAnsi"/>
          <w:color w:val="FF0000"/>
        </w:rPr>
      </w:pPr>
    </w:p>
    <w:p w14:paraId="2987FBC6" w14:textId="77777777" w:rsidR="00500649" w:rsidRPr="00500649" w:rsidRDefault="00500649" w:rsidP="00500649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C5848B" w14:textId="53224C55" w:rsidR="00C3333E" w:rsidRPr="00500649" w:rsidRDefault="00500649" w:rsidP="00500649">
      <w:pPr>
        <w:pStyle w:val="FootnoteText"/>
        <w:jc w:val="center"/>
        <w:rPr>
          <w:rFonts w:asciiTheme="minorHAnsi" w:hAnsiTheme="minorHAnsi" w:cstheme="minorHAnsi"/>
          <w:b/>
          <w:noProof/>
          <w:szCs w:val="24"/>
          <w:lang w:val="en-US"/>
        </w:rPr>
      </w:pPr>
      <w:r w:rsidRPr="00500649">
        <w:rPr>
          <w:rFonts w:asciiTheme="minorHAnsi" w:hAnsiTheme="minorHAnsi" w:cstheme="minorHAnsi"/>
          <w:b/>
          <w:noProof/>
          <w:szCs w:val="24"/>
          <w:lang w:val="en-US"/>
        </w:rPr>
        <w:t>Please read the Application Guidelines for the ‘Local Enhancement Programme 2024’ before completing this form</w:t>
      </w:r>
    </w:p>
    <w:p w14:paraId="2A7AB777" w14:textId="0B6F76D5" w:rsidR="00C3333E" w:rsidRPr="00500649" w:rsidRDefault="00C3333E" w:rsidP="00500649">
      <w:pPr>
        <w:jc w:val="center"/>
        <w:rPr>
          <w:rFonts w:asciiTheme="minorHAnsi" w:hAnsiTheme="minorHAnsi" w:cstheme="minorHAnsi"/>
          <w:b/>
        </w:rPr>
      </w:pPr>
    </w:p>
    <w:p w14:paraId="40DD2A85" w14:textId="77777777" w:rsidR="00C3333E" w:rsidRPr="00500649" w:rsidRDefault="00C3333E" w:rsidP="00C3333E">
      <w:pPr>
        <w:rPr>
          <w:rFonts w:asciiTheme="minorHAnsi" w:hAnsiTheme="minorHAnsi" w:cstheme="minorHAnsi"/>
          <w:color w:val="FF0000"/>
        </w:rPr>
      </w:pPr>
    </w:p>
    <w:p w14:paraId="4D9C77BC" w14:textId="77777777" w:rsidR="00500649" w:rsidRDefault="00500649" w:rsidP="0050064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1CBC96AA" w14:textId="4C949AE5" w:rsidR="00C3333E" w:rsidRPr="00500649" w:rsidRDefault="00C3333E" w:rsidP="0050064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500649">
        <w:rPr>
          <w:rFonts w:asciiTheme="minorHAnsi" w:hAnsiTheme="minorHAnsi" w:cstheme="minorHAnsi"/>
          <w:b/>
          <w:sz w:val="28"/>
          <w:szCs w:val="28"/>
        </w:rPr>
        <w:lastRenderedPageBreak/>
        <w:t>Department of Rural and Community Development</w:t>
      </w:r>
      <w:r w:rsidR="00500649" w:rsidRPr="005006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00649">
        <w:rPr>
          <w:rFonts w:asciiTheme="minorHAnsi" w:hAnsiTheme="minorHAnsi" w:cstheme="minorHAnsi"/>
          <w:b/>
          <w:sz w:val="28"/>
          <w:szCs w:val="28"/>
        </w:rPr>
        <w:t>Local Enhancement Programme 2024</w:t>
      </w:r>
    </w:p>
    <w:p w14:paraId="7FE479A7" w14:textId="6C8CAB52" w:rsidR="003178E2" w:rsidRPr="00500649" w:rsidRDefault="005E485B" w:rsidP="00C3333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0649">
        <w:rPr>
          <w:rFonts w:asciiTheme="minorHAnsi" w:hAnsiTheme="minorHAnsi" w:cstheme="minorHAnsi"/>
          <w:b/>
          <w:sz w:val="28"/>
          <w:szCs w:val="28"/>
        </w:rPr>
        <w:t xml:space="preserve">Ring-fenced fund for Women’s </w:t>
      </w:r>
      <w:r w:rsidR="00C3333E" w:rsidRPr="00500649">
        <w:rPr>
          <w:rFonts w:asciiTheme="minorHAnsi" w:hAnsiTheme="minorHAnsi" w:cstheme="minorHAnsi"/>
          <w:b/>
          <w:sz w:val="28"/>
          <w:szCs w:val="28"/>
        </w:rPr>
        <w:t>Groups</w:t>
      </w:r>
    </w:p>
    <w:p w14:paraId="7B1C0156" w14:textId="77777777" w:rsidR="003178E2" w:rsidRPr="00500649" w:rsidRDefault="003178E2" w:rsidP="003178E2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</w:p>
    <w:p w14:paraId="18121DB5" w14:textId="06FDFE13" w:rsidR="00401288" w:rsidRPr="00500649" w:rsidRDefault="008568ED" w:rsidP="00500649">
      <w:pPr>
        <w:pStyle w:val="NoSpacing"/>
        <w:jc w:val="both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>T</w:t>
      </w:r>
      <w:r w:rsidR="006C2171" w:rsidRPr="00500649">
        <w:rPr>
          <w:rFonts w:asciiTheme="minorHAnsi" w:hAnsiTheme="minorHAnsi" w:cstheme="minorHAnsi"/>
        </w:rPr>
        <w:t>he Department of Rural and Community Development (“the Department”) has allocate</w:t>
      </w:r>
      <w:r w:rsidR="00C3333E" w:rsidRPr="00500649">
        <w:rPr>
          <w:rFonts w:asciiTheme="minorHAnsi" w:hAnsiTheme="minorHAnsi" w:cstheme="minorHAnsi"/>
        </w:rPr>
        <w:t>d funding of</w:t>
      </w:r>
      <w:r w:rsidR="006C2171" w:rsidRPr="00500649">
        <w:rPr>
          <w:rFonts w:asciiTheme="minorHAnsi" w:hAnsiTheme="minorHAnsi" w:cstheme="minorHAnsi"/>
        </w:rPr>
        <w:t xml:space="preserve"> €</w:t>
      </w:r>
      <w:r w:rsidR="00C3333E" w:rsidRPr="00500649">
        <w:rPr>
          <w:rFonts w:asciiTheme="minorHAnsi" w:hAnsiTheme="minorHAnsi" w:cstheme="minorHAnsi"/>
        </w:rPr>
        <w:t xml:space="preserve">1 million to support </w:t>
      </w:r>
      <w:r w:rsidRPr="00500649">
        <w:rPr>
          <w:rFonts w:asciiTheme="minorHAnsi" w:hAnsiTheme="minorHAnsi" w:cstheme="minorHAnsi"/>
        </w:rPr>
        <w:t>Women</w:t>
      </w:r>
      <w:r w:rsidR="00C3333E" w:rsidRPr="00500649">
        <w:rPr>
          <w:rFonts w:asciiTheme="minorHAnsi" w:hAnsiTheme="minorHAnsi" w:cstheme="minorHAnsi"/>
        </w:rPr>
        <w:t>’</w:t>
      </w:r>
      <w:r w:rsidRPr="00500649">
        <w:rPr>
          <w:rFonts w:asciiTheme="minorHAnsi" w:hAnsiTheme="minorHAnsi" w:cstheme="minorHAnsi"/>
        </w:rPr>
        <w:t xml:space="preserve">s </w:t>
      </w:r>
      <w:r w:rsidR="00C3333E" w:rsidRPr="00500649">
        <w:rPr>
          <w:rFonts w:asciiTheme="minorHAnsi" w:hAnsiTheme="minorHAnsi" w:cstheme="minorHAnsi"/>
        </w:rPr>
        <w:t>Groups across Ireland</w:t>
      </w:r>
      <w:r w:rsidRPr="00500649">
        <w:rPr>
          <w:rFonts w:asciiTheme="minorHAnsi" w:hAnsiTheme="minorHAnsi" w:cstheme="minorHAnsi"/>
        </w:rPr>
        <w:t>.</w:t>
      </w:r>
      <w:r w:rsidR="00500649">
        <w:rPr>
          <w:rFonts w:asciiTheme="minorHAnsi" w:hAnsiTheme="minorHAnsi" w:cstheme="minorHAnsi"/>
        </w:rPr>
        <w:t xml:space="preserve">  </w:t>
      </w:r>
      <w:r w:rsidR="006C2171" w:rsidRPr="00500649">
        <w:rPr>
          <w:rFonts w:asciiTheme="minorHAnsi" w:hAnsiTheme="minorHAnsi" w:cstheme="minorHAnsi"/>
        </w:rPr>
        <w:t xml:space="preserve">This is a ring-fenced fund under the </w:t>
      </w:r>
      <w:r w:rsidR="00C3333E" w:rsidRPr="00500649">
        <w:rPr>
          <w:rFonts w:asciiTheme="minorHAnsi" w:hAnsiTheme="minorHAnsi" w:cstheme="minorHAnsi"/>
        </w:rPr>
        <w:t>Local Enhancement Programme 2024</w:t>
      </w:r>
      <w:r w:rsidR="006C2171" w:rsidRPr="00500649">
        <w:rPr>
          <w:rStyle w:val="FootnoteReference"/>
          <w:rFonts w:asciiTheme="minorHAnsi" w:hAnsiTheme="minorHAnsi" w:cstheme="minorHAnsi"/>
        </w:rPr>
        <w:footnoteReference w:id="1"/>
      </w:r>
      <w:r w:rsidR="00334577" w:rsidRPr="00500649">
        <w:rPr>
          <w:rFonts w:asciiTheme="minorHAnsi" w:hAnsiTheme="minorHAnsi" w:cstheme="minorHAnsi"/>
        </w:rPr>
        <w:t xml:space="preserve">. The application process is being administered by Local Community Development Committees (LCDCs). </w:t>
      </w:r>
    </w:p>
    <w:p w14:paraId="0A0A5C75" w14:textId="77777777" w:rsidR="00F71D45" w:rsidRPr="00500649" w:rsidRDefault="00F71D45" w:rsidP="00500649">
      <w:pPr>
        <w:pStyle w:val="NoSpacing"/>
        <w:jc w:val="both"/>
        <w:rPr>
          <w:rFonts w:asciiTheme="minorHAnsi" w:hAnsiTheme="minorHAnsi" w:cstheme="minorHAnsi"/>
        </w:rPr>
      </w:pPr>
    </w:p>
    <w:p w14:paraId="72F5115C" w14:textId="1C725809" w:rsidR="002F07B0" w:rsidRPr="00500649" w:rsidRDefault="00F71D45" w:rsidP="00500649">
      <w:pPr>
        <w:pStyle w:val="NoSpacing"/>
        <w:jc w:val="both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 xml:space="preserve">Applications for this funding can be made on this application form. </w:t>
      </w:r>
      <w:r w:rsidR="00A45B86" w:rsidRPr="00500649">
        <w:rPr>
          <w:rFonts w:asciiTheme="minorHAnsi" w:hAnsiTheme="minorHAnsi" w:cstheme="minorHAnsi"/>
        </w:rPr>
        <w:t xml:space="preserve"> </w:t>
      </w:r>
      <w:r w:rsidR="005E485B" w:rsidRPr="00500649">
        <w:rPr>
          <w:rFonts w:asciiTheme="minorHAnsi" w:hAnsiTheme="minorHAnsi" w:cstheme="minorHAnsi"/>
        </w:rPr>
        <w:t xml:space="preserve">Women’s </w:t>
      </w:r>
      <w:r w:rsidR="004E59B5" w:rsidRPr="00500649">
        <w:rPr>
          <w:rFonts w:asciiTheme="minorHAnsi" w:hAnsiTheme="minorHAnsi" w:cstheme="minorHAnsi"/>
        </w:rPr>
        <w:t>Groups</w:t>
      </w:r>
      <w:r w:rsidR="005E485B" w:rsidRPr="00500649">
        <w:rPr>
          <w:rFonts w:asciiTheme="minorHAnsi" w:hAnsiTheme="minorHAnsi" w:cstheme="minorHAnsi"/>
        </w:rPr>
        <w:t xml:space="preserve"> are</w:t>
      </w:r>
      <w:r w:rsidR="008568ED" w:rsidRPr="00500649">
        <w:rPr>
          <w:rFonts w:asciiTheme="minorHAnsi" w:hAnsiTheme="minorHAnsi" w:cstheme="minorHAnsi"/>
        </w:rPr>
        <w:t xml:space="preserve"> </w:t>
      </w:r>
      <w:r w:rsidR="005E485B" w:rsidRPr="00500649">
        <w:rPr>
          <w:rFonts w:asciiTheme="minorHAnsi" w:hAnsiTheme="minorHAnsi" w:cstheme="minorHAnsi"/>
        </w:rPr>
        <w:t>eligible to appl</w:t>
      </w:r>
      <w:r w:rsidR="008568ED" w:rsidRPr="00500649">
        <w:rPr>
          <w:rFonts w:asciiTheme="minorHAnsi" w:hAnsiTheme="minorHAnsi" w:cstheme="minorHAnsi"/>
        </w:rPr>
        <w:t>y, once they meet the LCDC’s qualifying criteria.</w:t>
      </w:r>
      <w:r w:rsidR="00500649">
        <w:rPr>
          <w:rFonts w:asciiTheme="minorHAnsi" w:hAnsiTheme="minorHAnsi" w:cstheme="minorHAnsi"/>
        </w:rPr>
        <w:t xml:space="preserve">  </w:t>
      </w:r>
      <w:r w:rsidR="002F07B0" w:rsidRPr="00500649">
        <w:rPr>
          <w:rFonts w:asciiTheme="minorHAnsi" w:hAnsiTheme="minorHAnsi" w:cstheme="minorHAnsi"/>
        </w:rPr>
        <w:t xml:space="preserve">It envisaged that this funding would, in general, be allocated in a relatively equal manner across </w:t>
      </w:r>
      <w:r w:rsidR="008568ED" w:rsidRPr="00500649">
        <w:rPr>
          <w:rFonts w:asciiTheme="minorHAnsi" w:hAnsiTheme="minorHAnsi" w:cstheme="minorHAnsi"/>
        </w:rPr>
        <w:t xml:space="preserve">Women’s </w:t>
      </w:r>
      <w:r w:rsidR="004E59B5" w:rsidRPr="00500649">
        <w:rPr>
          <w:rFonts w:asciiTheme="minorHAnsi" w:hAnsiTheme="minorHAnsi" w:cstheme="minorHAnsi"/>
        </w:rPr>
        <w:t>Groups</w:t>
      </w:r>
      <w:r w:rsidR="002F07B0" w:rsidRPr="00500649">
        <w:rPr>
          <w:rFonts w:asciiTheme="minorHAnsi" w:hAnsiTheme="minorHAnsi" w:cstheme="minorHAnsi"/>
        </w:rPr>
        <w:t xml:space="preserve"> that submit valid applications. </w:t>
      </w:r>
    </w:p>
    <w:p w14:paraId="48FB747F" w14:textId="77777777" w:rsidR="003178E2" w:rsidRPr="00500649" w:rsidRDefault="003178E2" w:rsidP="00500649">
      <w:pPr>
        <w:pStyle w:val="NoSpacing"/>
        <w:rPr>
          <w:rFonts w:asciiTheme="minorHAnsi" w:hAnsiTheme="minorHAnsi" w:cstheme="minorHAnsi"/>
          <w:color w:val="FF0000"/>
          <w:sz w:val="16"/>
          <w:szCs w:val="16"/>
        </w:rPr>
      </w:pPr>
    </w:p>
    <w:p w14:paraId="0ECD565D" w14:textId="77777777" w:rsidR="00500649" w:rsidRDefault="00500649" w:rsidP="003178E2">
      <w:pPr>
        <w:pStyle w:val="Heading5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1B0FA36" w14:textId="56DA4672" w:rsidR="003178E2" w:rsidRPr="00500649" w:rsidRDefault="003178E2" w:rsidP="003178E2">
      <w:pPr>
        <w:pStyle w:val="Heading5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00649">
        <w:rPr>
          <w:rFonts w:asciiTheme="minorHAnsi" w:hAnsiTheme="minorHAnsi" w:cstheme="minorHAnsi"/>
          <w:i w:val="0"/>
          <w:sz w:val="22"/>
          <w:szCs w:val="22"/>
        </w:rPr>
        <w:t>TERMS AND CONDITIONS</w:t>
      </w:r>
    </w:p>
    <w:p w14:paraId="2D7BCDCC" w14:textId="77777777" w:rsidR="00E03E8F" w:rsidRPr="00500649" w:rsidRDefault="00E03E8F" w:rsidP="00E03E8F">
      <w:pPr>
        <w:rPr>
          <w:rFonts w:asciiTheme="minorHAnsi" w:hAnsiTheme="minorHAnsi" w:cstheme="minorHAnsi"/>
          <w:color w:val="FF0000"/>
        </w:rPr>
      </w:pPr>
    </w:p>
    <w:p w14:paraId="1463C402" w14:textId="044EC891" w:rsidR="004E59B5" w:rsidRPr="00500649" w:rsidRDefault="004E59B5" w:rsidP="004E59B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>The ring-fenced funding under the Local Enhancement Programme will support Women’s Groups, particularly in disadvantaged areas, to carry out necessary repairs and improvements to their facilities and purchase equipment.</w:t>
      </w:r>
    </w:p>
    <w:p w14:paraId="4C1AE32C" w14:textId="77777777" w:rsidR="003E466C" w:rsidRPr="00500649" w:rsidRDefault="003E466C" w:rsidP="003E466C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500649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This is a </w:t>
      </w:r>
      <w:r w:rsidRPr="00500649">
        <w:rPr>
          <w:rFonts w:asciiTheme="minorHAnsi" w:eastAsia="Calibri" w:hAnsiTheme="minorHAnsi" w:cstheme="minorHAnsi"/>
          <w:b/>
          <w:sz w:val="22"/>
          <w:szCs w:val="22"/>
          <w:lang w:val="en-IE"/>
        </w:rPr>
        <w:t>capital</w:t>
      </w:r>
      <w:r w:rsidRPr="00500649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 funding scheme. The scheme does not provide funding for the pay or employment of staff, or towards current ‘operating’ costs such as utility bills, etc. </w:t>
      </w:r>
    </w:p>
    <w:p w14:paraId="7A915984" w14:textId="42A935E8" w:rsidR="00E517C7" w:rsidRPr="00500649" w:rsidRDefault="003178E2" w:rsidP="00F84A2C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 xml:space="preserve">The information supplied </w:t>
      </w:r>
      <w:r w:rsidR="006A3738" w:rsidRPr="00500649">
        <w:rPr>
          <w:rFonts w:asciiTheme="minorHAnsi" w:hAnsiTheme="minorHAnsi" w:cstheme="minorHAnsi"/>
        </w:rPr>
        <w:t xml:space="preserve">by the applicant </w:t>
      </w:r>
      <w:r w:rsidR="00FF4E2D" w:rsidRPr="00500649">
        <w:rPr>
          <w:rFonts w:asciiTheme="minorHAnsi" w:hAnsiTheme="minorHAnsi" w:cstheme="minorHAnsi"/>
        </w:rPr>
        <w:t>Women’</w:t>
      </w:r>
      <w:r w:rsidR="00164D33" w:rsidRPr="00500649">
        <w:rPr>
          <w:rFonts w:asciiTheme="minorHAnsi" w:hAnsiTheme="minorHAnsi" w:cstheme="minorHAnsi"/>
        </w:rPr>
        <w:t xml:space="preserve">s </w:t>
      </w:r>
      <w:r w:rsidR="004E59B5" w:rsidRPr="00500649">
        <w:rPr>
          <w:rFonts w:asciiTheme="minorHAnsi" w:hAnsiTheme="minorHAnsi" w:cstheme="minorHAnsi"/>
        </w:rPr>
        <w:t>Group</w:t>
      </w:r>
      <w:r w:rsidR="006A3738" w:rsidRPr="00500649">
        <w:rPr>
          <w:rFonts w:asciiTheme="minorHAnsi" w:hAnsiTheme="minorHAnsi" w:cstheme="minorHAnsi"/>
        </w:rPr>
        <w:t xml:space="preserve"> </w:t>
      </w:r>
      <w:r w:rsidRPr="00500649">
        <w:rPr>
          <w:rFonts w:asciiTheme="minorHAnsi" w:hAnsiTheme="minorHAnsi" w:cstheme="minorHAnsi"/>
        </w:rPr>
        <w:t xml:space="preserve">must be accurate and complete. </w:t>
      </w:r>
    </w:p>
    <w:p w14:paraId="35241AC3" w14:textId="7221DC2C" w:rsidR="003178E2" w:rsidRPr="00500649" w:rsidRDefault="003E466C" w:rsidP="00F84A2C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 xml:space="preserve">Inaccurate or incomplete information </w:t>
      </w:r>
      <w:r w:rsidR="003178E2" w:rsidRPr="00500649">
        <w:rPr>
          <w:rFonts w:asciiTheme="minorHAnsi" w:hAnsiTheme="minorHAnsi" w:cstheme="minorHAnsi"/>
        </w:rPr>
        <w:t>may lead to disqualification and/or the repayment of any grant made.</w:t>
      </w:r>
    </w:p>
    <w:p w14:paraId="452368F5" w14:textId="77777777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500649">
        <w:rPr>
          <w:rFonts w:asciiTheme="minorHAnsi" w:hAnsiTheme="minorHAnsi" w:cstheme="minorHAnsi"/>
          <w:bCs/>
          <w:sz w:val="22"/>
          <w:szCs w:val="22"/>
        </w:rPr>
        <w:t>The Department reserves the right to publ</w:t>
      </w:r>
      <w:r w:rsidRPr="00500649">
        <w:rPr>
          <w:rFonts w:asciiTheme="minorHAnsi" w:hAnsiTheme="minorHAnsi" w:cstheme="minorHAnsi"/>
          <w:bCs/>
          <w:sz w:val="22"/>
          <w:szCs w:val="22"/>
        </w:rPr>
        <w:t>ish a list of all grants awarded on its website.</w:t>
      </w:r>
    </w:p>
    <w:p w14:paraId="7A7E48BB" w14:textId="29529D26" w:rsidR="00214FD8" w:rsidRPr="00500649" w:rsidRDefault="003178E2" w:rsidP="002D2A5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The Freedom of Information Act applies to all records held by </w:t>
      </w:r>
      <w:r w:rsidR="00214FD8" w:rsidRPr="00500649">
        <w:rPr>
          <w:rFonts w:asciiTheme="minorHAnsi" w:hAnsiTheme="minorHAnsi" w:cstheme="minorHAnsi"/>
          <w:bCs/>
          <w:sz w:val="22"/>
          <w:szCs w:val="22"/>
        </w:rPr>
        <w:t>the Department and Local Authorities</w:t>
      </w:r>
      <w:r w:rsidR="003E466C" w:rsidRPr="00500649">
        <w:rPr>
          <w:rFonts w:asciiTheme="minorHAnsi" w:hAnsiTheme="minorHAnsi" w:cstheme="minorHAnsi"/>
          <w:bCs/>
          <w:sz w:val="22"/>
          <w:szCs w:val="22"/>
        </w:rPr>
        <w:t xml:space="preserve">, including applications received and any additional correspondence related to the application. 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B923F2" w14:textId="3F7A2012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The application must be signed by the Chairperson, Secretary or Treasurer of the </w:t>
      </w:r>
      <w:r w:rsidR="00164D33" w:rsidRPr="00500649">
        <w:rPr>
          <w:rFonts w:asciiTheme="minorHAnsi" w:hAnsiTheme="minorHAnsi" w:cstheme="minorHAnsi"/>
          <w:bCs/>
          <w:sz w:val="22"/>
          <w:szCs w:val="22"/>
        </w:rPr>
        <w:t>Women</w:t>
      </w:r>
      <w:r w:rsidR="004E59B5" w:rsidRPr="00500649">
        <w:rPr>
          <w:rFonts w:asciiTheme="minorHAnsi" w:hAnsiTheme="minorHAnsi" w:cstheme="minorHAnsi"/>
          <w:bCs/>
          <w:sz w:val="22"/>
          <w:szCs w:val="22"/>
        </w:rPr>
        <w:t>’</w:t>
      </w:r>
      <w:r w:rsidR="00164D33" w:rsidRPr="00500649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4E59B5" w:rsidRPr="00500649">
        <w:rPr>
          <w:rFonts w:asciiTheme="minorHAnsi" w:hAnsiTheme="minorHAnsi" w:cstheme="minorHAnsi"/>
          <w:bCs/>
          <w:sz w:val="22"/>
          <w:szCs w:val="22"/>
        </w:rPr>
        <w:t>Group</w:t>
      </w:r>
      <w:r w:rsidRPr="005006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A4D80D" w14:textId="77777777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500649">
        <w:rPr>
          <w:rFonts w:asciiTheme="minorHAnsi" w:hAnsiTheme="minorHAnsi" w:cstheme="minorHAnsi"/>
          <w:bCs/>
          <w:sz w:val="22"/>
          <w:szCs w:val="22"/>
        </w:rPr>
        <w:t>riate insurance where relevant</w:t>
      </w:r>
      <w:r w:rsidRPr="005006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5013C19" w14:textId="4BBB0866" w:rsidR="003178E2" w:rsidRPr="00500649" w:rsidRDefault="004E59B5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Applications must be on the application </w:t>
      </w:r>
      <w:r w:rsidR="003178E2" w:rsidRPr="00500649">
        <w:rPr>
          <w:rFonts w:asciiTheme="minorHAnsi" w:hAnsiTheme="minorHAnsi" w:cstheme="minorHAnsi"/>
          <w:bCs/>
          <w:sz w:val="22"/>
          <w:szCs w:val="22"/>
        </w:rPr>
        <w:t>form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 for 2024</w:t>
      </w:r>
      <w:r w:rsidR="003178E2" w:rsidRPr="005006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516885" w14:textId="77777777" w:rsidR="003E466C" w:rsidRPr="00500649" w:rsidRDefault="003178E2" w:rsidP="008B7044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Evidence of expenditure, receipts /invoices must be retained and provided to </w:t>
      </w:r>
      <w:r w:rsidR="00214FD8" w:rsidRPr="00500649">
        <w:rPr>
          <w:rFonts w:asciiTheme="minorHAnsi" w:hAnsiTheme="minorHAnsi" w:cstheme="minorHAnsi"/>
          <w:bCs/>
          <w:sz w:val="22"/>
          <w:szCs w:val="22"/>
        </w:rPr>
        <w:t>the LCDC</w:t>
      </w:r>
      <w:r w:rsidR="003E466C" w:rsidRPr="00500649">
        <w:rPr>
          <w:rFonts w:asciiTheme="minorHAnsi" w:hAnsiTheme="minorHAnsi" w:cstheme="minorHAnsi"/>
          <w:bCs/>
          <w:sz w:val="22"/>
          <w:szCs w:val="22"/>
        </w:rPr>
        <w:t>, the Department of Rural and Community Development, the relevant local authority or any agent acting on their behalf if requested.</w:t>
      </w:r>
    </w:p>
    <w:p w14:paraId="7DCCF44A" w14:textId="55666A7F" w:rsidR="00AD72FC" w:rsidRPr="00500649" w:rsidRDefault="00AD72FC" w:rsidP="008B7044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Grant monies must be expended and drawn down from the LCDC by </w:t>
      </w:r>
      <w:r w:rsidR="00164D33" w:rsidRPr="00500649">
        <w:rPr>
          <w:rFonts w:asciiTheme="minorHAnsi" w:hAnsiTheme="minorHAnsi" w:cstheme="minorHAnsi"/>
          <w:bCs/>
          <w:sz w:val="22"/>
          <w:szCs w:val="22"/>
        </w:rPr>
        <w:t>31</w:t>
      </w:r>
      <w:r w:rsidR="00164D33" w:rsidRPr="0050064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FF4E2D" w:rsidRPr="005006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59B5" w:rsidRPr="00500649">
        <w:rPr>
          <w:rFonts w:asciiTheme="minorHAnsi" w:hAnsiTheme="minorHAnsi" w:cstheme="minorHAnsi"/>
          <w:bCs/>
          <w:sz w:val="22"/>
          <w:szCs w:val="22"/>
        </w:rPr>
        <w:t>December 2024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3AC4AB80" w14:textId="7483DEC6" w:rsidR="003178E2" w:rsidRPr="00500649" w:rsidRDefault="00214FD8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The Department</w:t>
      </w:r>
      <w:r w:rsidR="003E466C" w:rsidRPr="00500649">
        <w:rPr>
          <w:rFonts w:asciiTheme="minorHAnsi" w:hAnsiTheme="minorHAnsi" w:cstheme="minorHAnsi"/>
          <w:bCs/>
          <w:sz w:val="22"/>
          <w:szCs w:val="22"/>
        </w:rPr>
        <w:t xml:space="preserve"> of Rural and Community Development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’s </w:t>
      </w:r>
      <w:r w:rsidR="003178E2" w:rsidRPr="00500649">
        <w:rPr>
          <w:rFonts w:asciiTheme="minorHAnsi" w:hAnsiTheme="minorHAnsi" w:cstheme="minorHAnsi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Generally no third party or intermediary applications will be considered.</w:t>
      </w:r>
    </w:p>
    <w:p w14:paraId="22A185C3" w14:textId="77777777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Late applications will not be considered.</w:t>
      </w:r>
    </w:p>
    <w:p w14:paraId="299552BF" w14:textId="29FB9B2E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sz w:val="22"/>
          <w:szCs w:val="22"/>
        </w:rPr>
        <w:t xml:space="preserve">Applications by post should use the correct value of postage stamps and allow </w:t>
      </w:r>
      <w:proofErr w:type="gramStart"/>
      <w:r w:rsidRPr="00500649">
        <w:rPr>
          <w:rFonts w:asciiTheme="minorHAnsi" w:hAnsiTheme="minorHAnsi" w:cstheme="minorHAnsi"/>
          <w:sz w:val="22"/>
          <w:szCs w:val="22"/>
        </w:rPr>
        <w:t>sufficient</w:t>
      </w:r>
      <w:proofErr w:type="gramEnd"/>
      <w:r w:rsidRPr="00500649">
        <w:rPr>
          <w:rFonts w:asciiTheme="minorHAnsi" w:hAnsiTheme="minorHAnsi" w:cstheme="minorHAnsi"/>
          <w:sz w:val="22"/>
          <w:szCs w:val="22"/>
        </w:rPr>
        <w:t xml:space="preserve"> time to ensure delivery not later than the closing date of</w:t>
      </w:r>
      <w:r w:rsidR="00500649">
        <w:rPr>
          <w:rFonts w:asciiTheme="minorHAnsi" w:hAnsiTheme="minorHAnsi" w:cstheme="minorHAnsi"/>
          <w:sz w:val="22"/>
          <w:szCs w:val="22"/>
        </w:rPr>
        <w:t xml:space="preserve"> 5pm on </w:t>
      </w:r>
      <w:r w:rsidR="00500649">
        <w:rPr>
          <w:rFonts w:asciiTheme="minorHAnsi" w:hAnsiTheme="minorHAnsi" w:cstheme="minorHAnsi"/>
          <w:b/>
          <w:sz w:val="22"/>
          <w:szCs w:val="22"/>
          <w:u w:val="single"/>
        </w:rPr>
        <w:t>Friday 9</w:t>
      </w:r>
      <w:r w:rsidR="00500649" w:rsidRPr="00500649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500649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February 2024</w:t>
      </w:r>
      <w:r w:rsidR="00214FD8" w:rsidRPr="0050064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00649">
        <w:rPr>
          <w:rFonts w:asciiTheme="minorHAnsi" w:hAnsiTheme="minorHAnsi" w:cstheme="minorHAnsi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  <w:r w:rsidR="008078CE">
        <w:rPr>
          <w:rFonts w:asciiTheme="minorHAnsi" w:hAnsiTheme="minorHAnsi" w:cstheme="minorHAnsi"/>
          <w:sz w:val="22"/>
          <w:szCs w:val="22"/>
        </w:rPr>
        <w:t xml:space="preserve">  All applications must have 3 quotations for equipment/works included with it.  </w:t>
      </w:r>
    </w:p>
    <w:p w14:paraId="6094391C" w14:textId="77777777" w:rsidR="003178E2" w:rsidRPr="00500649" w:rsidRDefault="003178E2" w:rsidP="00F84A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Pr="00500649" w:rsidRDefault="005E485B" w:rsidP="00C87C89">
      <w:pPr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>Please ensure the application form is completed in full</w:t>
      </w:r>
      <w:r w:rsidR="00D8592A" w:rsidRPr="00500649">
        <w:rPr>
          <w:rFonts w:asciiTheme="minorHAnsi" w:hAnsiTheme="minorHAnsi" w:cstheme="minorHAnsi"/>
          <w:bCs/>
          <w:sz w:val="22"/>
          <w:szCs w:val="22"/>
        </w:rPr>
        <w:t>.  Incomplete applications will not be considered for funding.</w:t>
      </w:r>
    </w:p>
    <w:p w14:paraId="4303502C" w14:textId="6767C05B" w:rsidR="005E485B" w:rsidRPr="00500649" w:rsidRDefault="005E485B" w:rsidP="005E485B">
      <w:pPr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500649">
        <w:rPr>
          <w:rFonts w:asciiTheme="minorHAnsi" w:hAnsiTheme="minorHAnsi" w:cstheme="minorHAnsi"/>
          <w:bCs/>
          <w:sz w:val="22"/>
          <w:szCs w:val="22"/>
        </w:rPr>
        <w:t xml:space="preserve">In order to process your </w:t>
      </w:r>
      <w:r w:rsidR="00500649" w:rsidRPr="00500649">
        <w:rPr>
          <w:rFonts w:asciiTheme="minorHAnsi" w:hAnsiTheme="minorHAnsi" w:cstheme="minorHAnsi"/>
          <w:bCs/>
          <w:sz w:val="22"/>
          <w:szCs w:val="22"/>
        </w:rPr>
        <w:t>application,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 it may be necessary for </w:t>
      </w:r>
      <w:r w:rsidR="00500649" w:rsidRPr="00500649">
        <w:rPr>
          <w:rFonts w:asciiTheme="minorHAnsi" w:hAnsiTheme="minorHAnsi" w:cstheme="minorHAnsi"/>
          <w:bCs/>
          <w:sz w:val="22"/>
          <w:szCs w:val="22"/>
        </w:rPr>
        <w:t xml:space="preserve">Meath County Council </w:t>
      </w:r>
      <w:r w:rsidRPr="00500649">
        <w:rPr>
          <w:rFonts w:asciiTheme="minorHAnsi" w:hAnsiTheme="minorHAnsi" w:cstheme="minorHAnsi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r w:rsidR="00500649" w:rsidRPr="00500649">
        <w:rPr>
          <w:rFonts w:asciiTheme="minorHAnsi" w:hAnsiTheme="minorHAnsi" w:cstheme="minorHAnsi"/>
          <w:bCs/>
          <w:sz w:val="22"/>
          <w:szCs w:val="22"/>
        </w:rPr>
        <w:t>www.meath.ie</w:t>
      </w:r>
    </w:p>
    <w:p w14:paraId="657B8154" w14:textId="77777777" w:rsidR="003178E2" w:rsidRPr="00500649" w:rsidRDefault="003178E2" w:rsidP="003178E2">
      <w:pPr>
        <w:pStyle w:val="Heading2"/>
        <w:jc w:val="center"/>
        <w:rPr>
          <w:rFonts w:asciiTheme="minorHAnsi" w:hAnsiTheme="minorHAnsi" w:cstheme="minorHAnsi"/>
        </w:rPr>
      </w:pPr>
    </w:p>
    <w:p w14:paraId="4E1D640F" w14:textId="77777777" w:rsidR="00FF6B3D" w:rsidRPr="00500649" w:rsidRDefault="00FF6B3D" w:rsidP="001D1968">
      <w:pPr>
        <w:pStyle w:val="Heading2"/>
        <w:jc w:val="center"/>
        <w:rPr>
          <w:rFonts w:asciiTheme="minorHAnsi" w:hAnsiTheme="minorHAnsi" w:cstheme="minorHAnsi"/>
          <w:sz w:val="28"/>
          <w:szCs w:val="28"/>
          <w:u w:val="double"/>
        </w:rPr>
      </w:pPr>
      <w:r w:rsidRPr="00500649">
        <w:rPr>
          <w:rFonts w:asciiTheme="minorHAnsi" w:hAnsiTheme="minorHAnsi" w:cstheme="minorHAnsi"/>
          <w:sz w:val="28"/>
          <w:szCs w:val="28"/>
          <w:u w:val="double"/>
        </w:rPr>
        <w:t>SECTION 1 – YOUR ORGANISATION</w:t>
      </w:r>
    </w:p>
    <w:p w14:paraId="5894668B" w14:textId="77777777" w:rsidR="00FF6B3D" w:rsidRPr="00500649" w:rsidRDefault="00FF6B3D" w:rsidP="001D1968">
      <w:pPr>
        <w:pStyle w:val="Heading2"/>
        <w:jc w:val="center"/>
        <w:rPr>
          <w:rFonts w:asciiTheme="minorHAnsi" w:hAnsiTheme="minorHAnsi" w:cstheme="minorHAnsi"/>
          <w:sz w:val="28"/>
          <w:szCs w:val="28"/>
          <w:u w:val="double"/>
        </w:rPr>
      </w:pPr>
    </w:p>
    <w:p w14:paraId="502ECD31" w14:textId="77777777" w:rsidR="001D1968" w:rsidRPr="00500649" w:rsidRDefault="001D1968" w:rsidP="001D1968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500649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46322488" w:rsidR="001D1968" w:rsidRPr="00500649" w:rsidRDefault="001D1968" w:rsidP="00C3333E">
            <w:pPr>
              <w:rPr>
                <w:rFonts w:asciiTheme="minorHAnsi" w:hAnsiTheme="minorHAnsi" w:cstheme="minorHAnsi"/>
                <w:b/>
                <w:bCs/>
              </w:rPr>
            </w:pPr>
            <w:r w:rsidRPr="00500649">
              <w:rPr>
                <w:rFonts w:asciiTheme="minorHAnsi" w:hAnsiTheme="minorHAnsi" w:cstheme="minorHAnsi"/>
                <w:b/>
              </w:rPr>
              <w:t xml:space="preserve">Name of </w:t>
            </w:r>
            <w:r w:rsidR="00164D33" w:rsidRPr="00500649">
              <w:rPr>
                <w:rFonts w:asciiTheme="minorHAnsi" w:hAnsiTheme="minorHAnsi" w:cstheme="minorHAnsi"/>
                <w:b/>
              </w:rPr>
              <w:t xml:space="preserve">Women’s </w:t>
            </w:r>
            <w:r w:rsidR="00C3333E" w:rsidRPr="00500649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5478" w:type="dxa"/>
          </w:tcPr>
          <w:p w14:paraId="699EFBCB" w14:textId="77777777" w:rsidR="001D1968" w:rsidRPr="00500649" w:rsidRDefault="001D1968" w:rsidP="00013B3E">
            <w:pPr>
              <w:rPr>
                <w:rFonts w:asciiTheme="minorHAnsi" w:hAnsiTheme="minorHAnsi" w:cstheme="minorHAnsi"/>
                <w:bCs/>
              </w:rPr>
            </w:pPr>
          </w:p>
          <w:p w14:paraId="132E96E8" w14:textId="77777777" w:rsidR="001D1968" w:rsidRPr="00500649" w:rsidRDefault="001D1968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1968" w:rsidRPr="00500649" w14:paraId="33586819" w14:textId="77777777" w:rsidTr="00C3333E">
        <w:trPr>
          <w:trHeight w:val="1175"/>
          <w:jc w:val="center"/>
        </w:trPr>
        <w:tc>
          <w:tcPr>
            <w:tcW w:w="4815" w:type="dxa"/>
          </w:tcPr>
          <w:p w14:paraId="65444692" w14:textId="77777777" w:rsidR="001D1968" w:rsidRPr="00500649" w:rsidRDefault="001D1968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Address</w:t>
            </w:r>
          </w:p>
          <w:p w14:paraId="07542F7A" w14:textId="77777777" w:rsidR="001D1968" w:rsidRPr="00500649" w:rsidRDefault="001D1968" w:rsidP="00013B3E">
            <w:pPr>
              <w:rPr>
                <w:rFonts w:asciiTheme="minorHAnsi" w:hAnsiTheme="minorHAnsi" w:cstheme="minorHAnsi"/>
                <w:b/>
              </w:rPr>
            </w:pPr>
          </w:p>
          <w:p w14:paraId="43AE0608" w14:textId="77777777" w:rsidR="001D1968" w:rsidRPr="00500649" w:rsidRDefault="001D1968" w:rsidP="00013B3E">
            <w:pPr>
              <w:rPr>
                <w:rFonts w:asciiTheme="minorHAnsi" w:hAnsiTheme="minorHAnsi" w:cstheme="minorHAnsi"/>
                <w:b/>
              </w:rPr>
            </w:pPr>
          </w:p>
          <w:p w14:paraId="062A28EB" w14:textId="77777777" w:rsidR="001D1968" w:rsidRPr="00500649" w:rsidRDefault="001D1968" w:rsidP="00013B3E">
            <w:pPr>
              <w:rPr>
                <w:rFonts w:asciiTheme="minorHAnsi" w:hAnsiTheme="minorHAnsi" w:cstheme="minorHAnsi"/>
                <w:b/>
              </w:rPr>
            </w:pPr>
          </w:p>
          <w:p w14:paraId="1A7061D7" w14:textId="36473467" w:rsidR="001D1968" w:rsidRPr="00500649" w:rsidRDefault="001D1968" w:rsidP="00013B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8" w:type="dxa"/>
          </w:tcPr>
          <w:p w14:paraId="64663DDC" w14:textId="77777777" w:rsidR="001D1968" w:rsidRPr="00500649" w:rsidRDefault="001D1968" w:rsidP="00013B3E">
            <w:pPr>
              <w:rPr>
                <w:rFonts w:asciiTheme="minorHAnsi" w:hAnsiTheme="minorHAnsi" w:cstheme="minorHAnsi"/>
                <w:bCs/>
              </w:rPr>
            </w:pPr>
          </w:p>
          <w:p w14:paraId="41600913" w14:textId="77777777" w:rsidR="001D1968" w:rsidRPr="00500649" w:rsidRDefault="001D1968" w:rsidP="00013B3E">
            <w:pPr>
              <w:rPr>
                <w:rFonts w:asciiTheme="minorHAnsi" w:hAnsiTheme="minorHAnsi" w:cstheme="minorHAnsi"/>
                <w:bCs/>
              </w:rPr>
            </w:pPr>
          </w:p>
          <w:p w14:paraId="1C48E3D0" w14:textId="77777777" w:rsidR="001D1968" w:rsidRPr="00500649" w:rsidRDefault="001D1968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3333E" w:rsidRPr="00500649" w14:paraId="54815C98" w14:textId="77777777" w:rsidTr="00C3333E">
        <w:trPr>
          <w:trHeight w:val="499"/>
          <w:jc w:val="center"/>
        </w:trPr>
        <w:tc>
          <w:tcPr>
            <w:tcW w:w="4815" w:type="dxa"/>
          </w:tcPr>
          <w:p w14:paraId="7F6AB31B" w14:textId="64B213EE" w:rsidR="00C3333E" w:rsidRPr="00500649" w:rsidRDefault="00C3333E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Eircode</w:t>
            </w:r>
          </w:p>
        </w:tc>
        <w:tc>
          <w:tcPr>
            <w:tcW w:w="5478" w:type="dxa"/>
          </w:tcPr>
          <w:p w14:paraId="3B660959" w14:textId="77777777" w:rsidR="00C3333E" w:rsidRPr="00500649" w:rsidRDefault="00C3333E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Pr="00500649" w:rsidRDefault="005E4C60" w:rsidP="005E4C60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Contact name</w:t>
            </w:r>
          </w:p>
          <w:p w14:paraId="11752C61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57343AA9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Pr="00500649" w:rsidRDefault="00746D1B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Role in Group</w:t>
            </w:r>
          </w:p>
          <w:p w14:paraId="7F167471" w14:textId="77777777" w:rsidR="005E4C60" w:rsidRPr="00500649" w:rsidRDefault="005E4C60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Pr="00500649" w:rsidRDefault="005E4C60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Telephone number</w:t>
            </w:r>
          </w:p>
          <w:p w14:paraId="5DAFE7B7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40592D33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Pr="00500649" w:rsidRDefault="005E4C60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E-mail</w:t>
            </w:r>
          </w:p>
          <w:p w14:paraId="0FA4070E" w14:textId="77777777" w:rsidR="005E4C60" w:rsidRPr="00500649" w:rsidRDefault="005E4C60" w:rsidP="00013B3E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Pr="00500649" w:rsidRDefault="005E4C60" w:rsidP="005E4C60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Website</w:t>
            </w:r>
          </w:p>
          <w:p w14:paraId="521B605C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7F4C9A2F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Pr="00500649" w:rsidRDefault="005E4C60" w:rsidP="005E4C60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Alternative Contact name</w:t>
            </w:r>
          </w:p>
          <w:p w14:paraId="5EA901F4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14BCDC50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Pr="00500649" w:rsidRDefault="005E4C60" w:rsidP="005E4C60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Alternative Telephone number</w:t>
            </w:r>
          </w:p>
          <w:p w14:paraId="7CF5515E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6A3F87D8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4C60" w:rsidRPr="00500649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Pr="00500649" w:rsidRDefault="005E4C60" w:rsidP="005E4C60">
            <w:pPr>
              <w:pStyle w:val="Heading2"/>
              <w:rPr>
                <w:rFonts w:asciiTheme="minorHAnsi" w:hAnsiTheme="minorHAnsi" w:cstheme="minorHAnsi"/>
              </w:rPr>
            </w:pPr>
            <w:r w:rsidRPr="00500649">
              <w:rPr>
                <w:rFonts w:asciiTheme="minorHAnsi" w:hAnsiTheme="minorHAnsi" w:cstheme="minorHAnsi"/>
              </w:rPr>
              <w:t>Alternative E-mail</w:t>
            </w:r>
          </w:p>
          <w:p w14:paraId="3760526A" w14:textId="77777777" w:rsidR="005E4C60" w:rsidRPr="00500649" w:rsidRDefault="005E4C60" w:rsidP="005E4C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8" w:type="dxa"/>
          </w:tcPr>
          <w:p w14:paraId="05468B85" w14:textId="77777777" w:rsidR="005E4C60" w:rsidRPr="00500649" w:rsidRDefault="005E4C60" w:rsidP="00013B3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DC54835" w14:textId="77777777" w:rsidR="00FF6B3D" w:rsidRPr="00500649" w:rsidRDefault="00FF6B3D" w:rsidP="00FF6B3D">
      <w:pPr>
        <w:rPr>
          <w:rFonts w:asciiTheme="minorHAnsi" w:hAnsiTheme="minorHAnsi" w:cstheme="minorHAnsi"/>
          <w:bCs/>
        </w:rPr>
      </w:pPr>
    </w:p>
    <w:p w14:paraId="5470017A" w14:textId="77777777" w:rsidR="00E4083B" w:rsidRPr="00500649" w:rsidRDefault="00E4083B" w:rsidP="00FF6B3D">
      <w:pPr>
        <w:rPr>
          <w:rFonts w:asciiTheme="minorHAnsi" w:hAnsiTheme="minorHAnsi" w:cstheme="minorHAnsi"/>
        </w:rPr>
      </w:pPr>
    </w:p>
    <w:p w14:paraId="67F5988F" w14:textId="77777777" w:rsidR="00E4083B" w:rsidRPr="00500649" w:rsidRDefault="00E4083B" w:rsidP="00FF6B3D">
      <w:pPr>
        <w:rPr>
          <w:rFonts w:asciiTheme="minorHAnsi" w:hAnsiTheme="minorHAnsi" w:cstheme="minorHAnsi"/>
          <w:b/>
          <w:bCs/>
        </w:rPr>
      </w:pPr>
      <w:r w:rsidRPr="00500649">
        <w:rPr>
          <w:rFonts w:asciiTheme="minorHAnsi" w:hAnsiTheme="minorHAnsi" w:cstheme="minorHAnsi"/>
          <w:b/>
          <w:bCs/>
        </w:rPr>
        <w:t xml:space="preserve">Successful applications for funding under this programme will </w:t>
      </w:r>
      <w:r w:rsidRPr="00500649">
        <w:rPr>
          <w:rFonts w:asciiTheme="minorHAnsi" w:hAnsiTheme="minorHAnsi" w:cstheme="minorHAnsi"/>
          <w:b/>
          <w:bCs/>
          <w:u w:val="single"/>
        </w:rPr>
        <w:t>only be paid to the applicant organisation’s Bank Account.</w:t>
      </w:r>
      <w:r w:rsidRPr="00500649">
        <w:rPr>
          <w:rFonts w:asciiTheme="minorHAnsi" w:hAnsiTheme="minorHAnsi" w:cstheme="minorHAnsi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Pr="00500649" w:rsidRDefault="00E4083B" w:rsidP="00FF6B3D">
      <w:pPr>
        <w:rPr>
          <w:rFonts w:asciiTheme="minorHAnsi" w:hAnsiTheme="minorHAnsi" w:cstheme="minorHAnsi"/>
        </w:rPr>
      </w:pPr>
    </w:p>
    <w:p w14:paraId="684BE1FF" w14:textId="77777777" w:rsidR="00290BB2" w:rsidRPr="00500649" w:rsidRDefault="00290BB2" w:rsidP="00290BB2">
      <w:pPr>
        <w:rPr>
          <w:rFonts w:asciiTheme="minorHAnsi" w:hAnsiTheme="minorHAnsi" w:cstheme="minorHAnsi"/>
        </w:rPr>
      </w:pPr>
    </w:p>
    <w:p w14:paraId="4229F424" w14:textId="77777777" w:rsidR="00290BB2" w:rsidRPr="00500649" w:rsidRDefault="00290BB2" w:rsidP="00290BB2">
      <w:pPr>
        <w:rPr>
          <w:rFonts w:asciiTheme="minorHAnsi" w:hAnsiTheme="minorHAnsi" w:cstheme="minorHAnsi"/>
          <w:bCs/>
        </w:rPr>
      </w:pPr>
      <w:r w:rsidRPr="00500649">
        <w:rPr>
          <w:rFonts w:asciiTheme="minorHAnsi" w:hAnsiTheme="minorHAnsi" w:cstheme="minorHAnsi"/>
          <w:bCs/>
        </w:rPr>
        <w:t>Charitable Status Number (if applicable): ___________________________________________</w:t>
      </w:r>
    </w:p>
    <w:p w14:paraId="5E87D042" w14:textId="77777777" w:rsidR="00290BB2" w:rsidRPr="00500649" w:rsidRDefault="00290BB2" w:rsidP="00290BB2">
      <w:pPr>
        <w:rPr>
          <w:rFonts w:asciiTheme="minorHAnsi" w:hAnsiTheme="minorHAnsi" w:cstheme="minorHAnsi"/>
          <w:bCs/>
        </w:rPr>
      </w:pPr>
    </w:p>
    <w:p w14:paraId="1B4D633F" w14:textId="77777777" w:rsidR="00290BB2" w:rsidRPr="00500649" w:rsidRDefault="00290BB2" w:rsidP="00290BB2">
      <w:pPr>
        <w:rPr>
          <w:rFonts w:asciiTheme="minorHAnsi" w:hAnsiTheme="minorHAnsi" w:cstheme="minorHAnsi"/>
          <w:bCs/>
        </w:rPr>
      </w:pPr>
      <w:r w:rsidRPr="00500649">
        <w:rPr>
          <w:rFonts w:asciiTheme="minorHAnsi" w:hAnsiTheme="minorHAnsi" w:cstheme="minorHAnsi"/>
          <w:bCs/>
        </w:rPr>
        <w:t>Tax Reference Number (if applicable): _____________________________________________</w:t>
      </w:r>
    </w:p>
    <w:p w14:paraId="02E5379D" w14:textId="77777777" w:rsidR="00290BB2" w:rsidRPr="00500649" w:rsidRDefault="00290BB2" w:rsidP="00290BB2">
      <w:pPr>
        <w:rPr>
          <w:rFonts w:asciiTheme="minorHAnsi" w:hAnsiTheme="minorHAnsi" w:cstheme="minorHAnsi"/>
        </w:rPr>
      </w:pPr>
    </w:p>
    <w:p w14:paraId="2E933FB4" w14:textId="77777777" w:rsidR="00290BB2" w:rsidRPr="00500649" w:rsidRDefault="00290BB2" w:rsidP="00290BB2">
      <w:pPr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>Tax Clearance Access Number (if applicable): _______________________________________</w:t>
      </w:r>
    </w:p>
    <w:p w14:paraId="4A1CB3F8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555811B0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0423597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557DEFCF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6ABE7903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EF85015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20C16372" w14:textId="77777777" w:rsidR="00500649" w:rsidRDefault="00500649" w:rsidP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6FBB2981" w14:textId="3724FB17" w:rsidR="001549AA" w:rsidRPr="00500649" w:rsidRDefault="001549AA" w:rsidP="00500649">
      <w:pPr>
        <w:jc w:val="center"/>
        <w:rPr>
          <w:rFonts w:asciiTheme="minorHAnsi" w:hAnsiTheme="minorHAnsi" w:cstheme="minorHAnsi"/>
          <w:b/>
          <w:bCs/>
        </w:rPr>
      </w:pP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lastRenderedPageBreak/>
        <w:t>Section 2</w:t>
      </w:r>
      <w:r w:rsidR="00814E25"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: </w:t>
      </w:r>
      <w:r w:rsidR="002F5AFB" w:rsidRPr="00500649">
        <w:rPr>
          <w:rFonts w:asciiTheme="minorHAnsi" w:hAnsiTheme="minorHAnsi" w:cstheme="minorHAnsi"/>
          <w:b/>
          <w:sz w:val="28"/>
          <w:szCs w:val="28"/>
          <w:u w:val="double"/>
        </w:rPr>
        <w:t>Description of Activities</w:t>
      </w:r>
    </w:p>
    <w:p w14:paraId="7A343F62" w14:textId="77777777" w:rsidR="00814E25" w:rsidRPr="00500649" w:rsidRDefault="00814E25" w:rsidP="00F84A2C">
      <w:pPr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17086D1" w14:textId="77777777" w:rsidR="001549AA" w:rsidRPr="00500649" w:rsidRDefault="001549AA" w:rsidP="00F84A2C">
      <w:pPr>
        <w:rPr>
          <w:rFonts w:asciiTheme="minorHAnsi" w:hAnsiTheme="minorHAnsi" w:cstheme="minorHAnsi"/>
        </w:rPr>
      </w:pPr>
    </w:p>
    <w:p w14:paraId="794FE95E" w14:textId="3B70661C" w:rsidR="001549AA" w:rsidRPr="00500649" w:rsidRDefault="006643A9" w:rsidP="00F84A2C">
      <w:pPr>
        <w:rPr>
          <w:rFonts w:asciiTheme="minorHAnsi" w:hAnsiTheme="minorHAnsi" w:cstheme="minorHAnsi"/>
          <w:bCs/>
        </w:rPr>
      </w:pPr>
      <w:r w:rsidRPr="00500649">
        <w:rPr>
          <w:rFonts w:asciiTheme="minorHAnsi" w:hAnsiTheme="minorHAnsi" w:cstheme="minorHAnsi"/>
          <w:bCs/>
        </w:rPr>
        <w:t xml:space="preserve">Please provide a description of your Women’s </w:t>
      </w:r>
      <w:r w:rsidR="004E59B5" w:rsidRPr="00500649">
        <w:rPr>
          <w:rFonts w:asciiTheme="minorHAnsi" w:hAnsiTheme="minorHAnsi" w:cstheme="minorHAnsi"/>
          <w:bCs/>
        </w:rPr>
        <w:t>Group</w:t>
      </w:r>
      <w:r w:rsidRPr="00500649">
        <w:rPr>
          <w:rFonts w:asciiTheme="minorHAnsi" w:hAnsiTheme="minorHAnsi" w:cstheme="minorHAnsi"/>
          <w:bCs/>
        </w:rPr>
        <w:t xml:space="preserve">, including </w:t>
      </w:r>
      <w:r w:rsidR="006714D4" w:rsidRPr="00500649">
        <w:rPr>
          <w:rFonts w:asciiTheme="minorHAnsi" w:hAnsiTheme="minorHAnsi" w:cstheme="minorHAnsi"/>
          <w:bCs/>
        </w:rPr>
        <w:t>information on the number of members, the organi</w:t>
      </w:r>
      <w:r w:rsidR="00814E25" w:rsidRPr="00500649">
        <w:rPr>
          <w:rFonts w:asciiTheme="minorHAnsi" w:hAnsiTheme="minorHAnsi" w:cstheme="minorHAnsi"/>
          <w:bCs/>
        </w:rPr>
        <w:t xml:space="preserve">sational structure of your </w:t>
      </w:r>
      <w:r w:rsidR="002D2A5A" w:rsidRPr="00500649">
        <w:rPr>
          <w:rFonts w:asciiTheme="minorHAnsi" w:hAnsiTheme="minorHAnsi" w:cstheme="minorHAnsi"/>
          <w:bCs/>
        </w:rPr>
        <w:t>g</w:t>
      </w:r>
      <w:r w:rsidR="004E59B5" w:rsidRPr="00500649">
        <w:rPr>
          <w:rFonts w:asciiTheme="minorHAnsi" w:hAnsiTheme="minorHAnsi" w:cstheme="minorHAnsi"/>
          <w:bCs/>
        </w:rPr>
        <w:t>roup</w:t>
      </w:r>
      <w:r w:rsidR="00814E25" w:rsidRPr="00500649">
        <w:rPr>
          <w:rFonts w:asciiTheme="minorHAnsi" w:hAnsiTheme="minorHAnsi" w:cstheme="minorHAnsi"/>
          <w:bCs/>
        </w:rPr>
        <w:t xml:space="preserve">, </w:t>
      </w:r>
      <w:r w:rsidR="002F5AFB" w:rsidRPr="00500649">
        <w:rPr>
          <w:rFonts w:asciiTheme="minorHAnsi" w:hAnsiTheme="minorHAnsi" w:cstheme="minorHAnsi"/>
          <w:bCs/>
        </w:rPr>
        <w:t xml:space="preserve">your group’s aims, </w:t>
      </w:r>
      <w:r w:rsidR="00814E25" w:rsidRPr="00500649">
        <w:rPr>
          <w:rFonts w:asciiTheme="minorHAnsi" w:hAnsiTheme="minorHAnsi" w:cstheme="minorHAnsi"/>
          <w:bCs/>
        </w:rPr>
        <w:t xml:space="preserve">whether there </w:t>
      </w:r>
      <w:proofErr w:type="gramStart"/>
      <w:r w:rsidR="00814E25" w:rsidRPr="00500649">
        <w:rPr>
          <w:rFonts w:asciiTheme="minorHAnsi" w:hAnsiTheme="minorHAnsi" w:cstheme="minorHAnsi"/>
          <w:bCs/>
        </w:rPr>
        <w:t>is</w:t>
      </w:r>
      <w:proofErr w:type="gramEnd"/>
      <w:r w:rsidR="00814E25" w:rsidRPr="00500649">
        <w:rPr>
          <w:rFonts w:asciiTheme="minorHAnsi" w:hAnsiTheme="minorHAnsi" w:cstheme="minorHAnsi"/>
          <w:bCs/>
        </w:rPr>
        <w:t xml:space="preserve"> any criteria for membership, the main focus of the activities of your </w:t>
      </w:r>
      <w:r w:rsidR="00CA16B6" w:rsidRPr="00500649">
        <w:rPr>
          <w:rFonts w:asciiTheme="minorHAnsi" w:hAnsiTheme="minorHAnsi" w:cstheme="minorHAnsi"/>
          <w:bCs/>
        </w:rPr>
        <w:t>group</w:t>
      </w:r>
      <w:r w:rsidR="00814E25" w:rsidRPr="00500649">
        <w:rPr>
          <w:rFonts w:asciiTheme="minorHAnsi" w:hAnsiTheme="minorHAnsi" w:cstheme="minorHAnsi"/>
          <w:bCs/>
        </w:rPr>
        <w:t>, etc.</w:t>
      </w:r>
      <w:r w:rsidR="008078CE">
        <w:rPr>
          <w:rFonts w:asciiTheme="minorHAnsi" w:hAnsiTheme="minorHAnsi" w:cstheme="minorHAnsi"/>
          <w:bCs/>
        </w:rPr>
        <w:t xml:space="preserve"> </w:t>
      </w:r>
    </w:p>
    <w:p w14:paraId="09B8BAC1" w14:textId="77777777" w:rsidR="001549AA" w:rsidRPr="00500649" w:rsidRDefault="001549AA" w:rsidP="00F84A2C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14:paraId="0EE13E7B" w14:textId="77777777" w:rsidR="006714D4" w:rsidRPr="00500649" w:rsidRDefault="006714D4" w:rsidP="00F84A2C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14:paraId="7226A948" w14:textId="77777777" w:rsidR="001549AA" w:rsidRPr="00500649" w:rsidRDefault="001549AA" w:rsidP="001549AA">
      <w:pPr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50391CA0" w14:textId="77777777" w:rsidR="001549AA" w:rsidRPr="00500649" w:rsidRDefault="001549AA" w:rsidP="001549AA">
      <w:pPr>
        <w:rPr>
          <w:rFonts w:asciiTheme="minorHAnsi" w:hAnsiTheme="minorHAnsi" w:cstheme="minorHAnsi"/>
          <w:bCs/>
        </w:rPr>
      </w:pPr>
    </w:p>
    <w:p w14:paraId="3A0C0E80" w14:textId="77777777" w:rsidR="001549AA" w:rsidRPr="00500649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Cs/>
        </w:rPr>
      </w:pPr>
    </w:p>
    <w:p w14:paraId="7B951F4F" w14:textId="77777777" w:rsidR="001549AA" w:rsidRPr="00500649" w:rsidRDefault="001549AA" w:rsidP="001549AA">
      <w:pPr>
        <w:rPr>
          <w:rFonts w:asciiTheme="minorHAnsi" w:hAnsiTheme="minorHAnsi" w:cstheme="minorHAnsi"/>
          <w:bCs/>
        </w:rPr>
      </w:pPr>
    </w:p>
    <w:p w14:paraId="22DF1F99" w14:textId="77777777" w:rsidR="001549AA" w:rsidRPr="00500649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Cs/>
        </w:rPr>
      </w:pPr>
    </w:p>
    <w:p w14:paraId="64CBFAD6" w14:textId="77777777" w:rsidR="001549AA" w:rsidRPr="00500649" w:rsidRDefault="001549AA" w:rsidP="001549AA">
      <w:pPr>
        <w:rPr>
          <w:rFonts w:asciiTheme="minorHAnsi" w:hAnsiTheme="minorHAnsi" w:cstheme="minorHAnsi"/>
          <w:bCs/>
        </w:rPr>
      </w:pPr>
    </w:p>
    <w:p w14:paraId="0062BDCF" w14:textId="77777777" w:rsidR="001549AA" w:rsidRPr="00500649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Cs/>
        </w:rPr>
      </w:pPr>
    </w:p>
    <w:p w14:paraId="67186E69" w14:textId="77777777" w:rsidR="001549AA" w:rsidRPr="00500649" w:rsidRDefault="001549AA" w:rsidP="001549AA">
      <w:pPr>
        <w:rPr>
          <w:rFonts w:asciiTheme="minorHAnsi" w:hAnsiTheme="minorHAnsi" w:cstheme="minorHAnsi"/>
          <w:bCs/>
        </w:rPr>
      </w:pPr>
    </w:p>
    <w:p w14:paraId="2F50A589" w14:textId="77777777" w:rsidR="001549AA" w:rsidRPr="00500649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Cs/>
        </w:rPr>
      </w:pPr>
    </w:p>
    <w:p w14:paraId="43EB5681" w14:textId="77777777" w:rsidR="001549AA" w:rsidRPr="00500649" w:rsidRDefault="001549AA" w:rsidP="001549AA">
      <w:pPr>
        <w:rPr>
          <w:rFonts w:asciiTheme="minorHAnsi" w:hAnsiTheme="minorHAnsi" w:cstheme="minorHAnsi"/>
          <w:bCs/>
        </w:rPr>
      </w:pPr>
    </w:p>
    <w:p w14:paraId="3662759F" w14:textId="77777777" w:rsidR="006714D4" w:rsidRPr="00500649" w:rsidRDefault="006714D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7A4717AB" w14:textId="77777777" w:rsidR="006714D4" w:rsidRPr="00500649" w:rsidRDefault="006714D4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4640332" w14:textId="77777777" w:rsidR="006714D4" w:rsidRPr="00500649" w:rsidRDefault="006714D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5BDB433E" w14:textId="77777777" w:rsidR="006714D4" w:rsidRPr="00500649" w:rsidRDefault="006714D4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5AF9691" w14:textId="77777777" w:rsidR="006714D4" w:rsidRPr="00500649" w:rsidRDefault="006714D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C2FE183" w14:textId="77777777" w:rsidR="006714D4" w:rsidRPr="00500649" w:rsidRDefault="006714D4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3EB3835" w14:textId="77777777" w:rsidR="006714D4" w:rsidRPr="00500649" w:rsidRDefault="006714D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1D80605" w14:textId="77777777" w:rsidR="006714D4" w:rsidRPr="00500649" w:rsidRDefault="006714D4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76BD392" w14:textId="77777777" w:rsidR="006714D4" w:rsidRPr="00500649" w:rsidRDefault="006714D4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EA05525" w14:textId="77777777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7EF1C66" w14:textId="77777777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7B21321E" w14:textId="26E83DD8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69955EB" w14:textId="3381F908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C3B6786" w14:textId="2DFF3B53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393A91C" w14:textId="42CB555D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D96A17D" w14:textId="66BDDD93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CEA2DD7" w14:textId="5EED57FC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5255584E" w14:textId="2F29888C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67681F06" w14:textId="207B23EA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2F1D8FB7" w14:textId="1C1F32CE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73ECBBB6" w14:textId="5BEA1BC5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F3828B6" w14:textId="77777777" w:rsidR="004E59B5" w:rsidRPr="00500649" w:rsidRDefault="004E59B5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38CAA86" w14:textId="391AA906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ED32578" w14:textId="77777777" w:rsidR="002D2A5A" w:rsidRPr="00500649" w:rsidRDefault="002D2A5A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676B9D0" w14:textId="77777777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3C31FF4" w14:textId="77777777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FADA0BE" w14:textId="77777777" w:rsidR="00A62D3B" w:rsidRPr="00500649" w:rsidRDefault="00A62D3B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2FC6F58" w14:textId="77777777" w:rsidR="002225DC" w:rsidRPr="00500649" w:rsidRDefault="005B2D23" w:rsidP="004638CB">
      <w:pPr>
        <w:jc w:val="center"/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SECTION </w:t>
      </w:r>
      <w:r w:rsidR="006714D4"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3 </w:t>
      </w: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t>–</w:t>
      </w:r>
      <w:r w:rsidR="00E202BA"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 </w:t>
      </w: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t>Project Details</w:t>
      </w:r>
    </w:p>
    <w:p w14:paraId="29484009" w14:textId="77777777" w:rsidR="002225DC" w:rsidRPr="00500649" w:rsidRDefault="002225DC" w:rsidP="003178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CD7489" w14:textId="77777777" w:rsidR="00007AC6" w:rsidRPr="00500649" w:rsidRDefault="00007AC6" w:rsidP="007F363D">
      <w:pPr>
        <w:rPr>
          <w:rFonts w:asciiTheme="minorHAnsi" w:hAnsiTheme="minorHAnsi" w:cstheme="minorHAnsi"/>
          <w:b/>
        </w:rPr>
      </w:pPr>
    </w:p>
    <w:p w14:paraId="0BFC7F65" w14:textId="77777777" w:rsidR="00007AC6" w:rsidRPr="00500649" w:rsidRDefault="00007AC6" w:rsidP="007F363D">
      <w:pPr>
        <w:rPr>
          <w:rFonts w:asciiTheme="minorHAnsi" w:hAnsiTheme="minorHAnsi" w:cstheme="minorHAnsi"/>
          <w:b/>
        </w:rPr>
      </w:pPr>
    </w:p>
    <w:p w14:paraId="70AFEE13" w14:textId="77777777" w:rsidR="00383D80" w:rsidRPr="00500649" w:rsidRDefault="00383D80" w:rsidP="00383D80">
      <w:pPr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>What will the funding be used for?</w:t>
      </w:r>
    </w:p>
    <w:p w14:paraId="284D4B6F" w14:textId="77777777" w:rsidR="007F363D" w:rsidRPr="00500649" w:rsidRDefault="007F363D" w:rsidP="007F363D">
      <w:pPr>
        <w:rPr>
          <w:rFonts w:asciiTheme="minorHAnsi" w:hAnsiTheme="minorHAnsi" w:cstheme="minorHAnsi"/>
          <w:b/>
        </w:rPr>
      </w:pPr>
    </w:p>
    <w:p w14:paraId="3853B6F8" w14:textId="77777777" w:rsidR="007F363D" w:rsidRPr="00500649" w:rsidRDefault="007F363D" w:rsidP="007F363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9F132B" w14:textId="77777777" w:rsidR="007F363D" w:rsidRPr="00500649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  <w:r w:rsidRPr="00500649">
        <w:rPr>
          <w:rFonts w:asciiTheme="minorHAnsi" w:hAnsiTheme="minorHAnsi" w:cstheme="minorHAnsi"/>
          <w:b/>
          <w:sz w:val="28"/>
          <w:szCs w:val="28"/>
        </w:rPr>
        <w:softHyphen/>
      </w:r>
    </w:p>
    <w:p w14:paraId="37AF58F9" w14:textId="77777777" w:rsidR="007F363D" w:rsidRPr="00500649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F52824" w14:textId="77777777" w:rsidR="007F363D" w:rsidRPr="00500649" w:rsidRDefault="007F363D" w:rsidP="007F363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A6B6E6" w14:textId="77777777" w:rsidR="00383D80" w:rsidRPr="00500649" w:rsidRDefault="00383D80" w:rsidP="007E3725">
      <w:pPr>
        <w:rPr>
          <w:rFonts w:asciiTheme="minorHAnsi" w:hAnsiTheme="minorHAnsi" w:cstheme="minorHAnsi"/>
        </w:rPr>
      </w:pPr>
    </w:p>
    <w:p w14:paraId="1C52A7E3" w14:textId="77777777" w:rsidR="007F363D" w:rsidRPr="00500649" w:rsidRDefault="007F363D" w:rsidP="007F363D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500649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500649" w:rsidRDefault="007F363D" w:rsidP="00005DDC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00649">
              <w:rPr>
                <w:rFonts w:asciiTheme="minorHAnsi" w:hAnsiTheme="minorHAnsi" w:cstheme="minorHAnsi"/>
                <w:iCs/>
              </w:rPr>
              <w:t>Amount being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Pr="00500649" w:rsidRDefault="007F363D" w:rsidP="00013B3E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r w:rsidRPr="00500649">
              <w:rPr>
                <w:rFonts w:asciiTheme="minorHAnsi" w:hAnsiTheme="minorHAnsi" w:cstheme="minorHAnsi"/>
                <w:bCs/>
                <w:lang w:eastAsia="en-IE"/>
              </w:rPr>
              <w:t>€</w:t>
            </w:r>
          </w:p>
        </w:tc>
      </w:tr>
      <w:tr w:rsidR="007F363D" w:rsidRPr="00500649" w14:paraId="20A8BE8A" w14:textId="77777777" w:rsidTr="00013B3E">
        <w:trPr>
          <w:trHeight w:val="510"/>
        </w:trPr>
        <w:tc>
          <w:tcPr>
            <w:tcW w:w="5695" w:type="dxa"/>
          </w:tcPr>
          <w:p w14:paraId="7D207B7B" w14:textId="1B326230" w:rsidR="007F363D" w:rsidRPr="00500649" w:rsidRDefault="007F363D" w:rsidP="00005DDC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r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Is this amount </w:t>
            </w:r>
            <w:r w:rsidR="00005DDC"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the </w:t>
            </w:r>
            <w:r w:rsidRPr="00500649">
              <w:rPr>
                <w:rFonts w:asciiTheme="minorHAnsi" w:hAnsiTheme="minorHAnsi" w:cstheme="minorHAnsi"/>
                <w:bCs/>
                <w:lang w:eastAsia="en-IE"/>
              </w:rPr>
              <w:t>partial or total cost</w:t>
            </w:r>
            <w:r w:rsidR="002F5AFB"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 of the purchase or works</w:t>
            </w:r>
            <w:r w:rsidRPr="00500649">
              <w:rPr>
                <w:rFonts w:asciiTheme="minorHAnsi" w:hAnsiTheme="minorHAnsi" w:cstheme="minorHAnsi"/>
                <w:bCs/>
                <w:lang w:eastAsia="en-IE"/>
              </w:rPr>
              <w:t>:</w:t>
            </w:r>
          </w:p>
          <w:p w14:paraId="40D6DE0D" w14:textId="1FCFACAF" w:rsidR="002F5AFB" w:rsidRPr="00500649" w:rsidRDefault="002F5AFB" w:rsidP="00005DDC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</w:p>
        </w:tc>
        <w:tc>
          <w:tcPr>
            <w:tcW w:w="1985" w:type="dxa"/>
          </w:tcPr>
          <w:p w14:paraId="0E1161B5" w14:textId="77777777" w:rsidR="007F363D" w:rsidRPr="00500649" w:rsidRDefault="0075268B" w:rsidP="00013B3E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 w:rsidRPr="00500649">
                  <w:rPr>
                    <w:rFonts w:ascii="Segoe UI Symbol" w:eastAsia="MS Gothic" w:hAnsi="Segoe UI Symbol" w:cs="Segoe UI Symbol"/>
                    <w:bCs/>
                    <w:lang w:eastAsia="en-IE"/>
                  </w:rPr>
                  <w:t>☐</w:t>
                </w:r>
              </w:sdtContent>
            </w:sdt>
            <w:r w:rsidR="007F363D" w:rsidRPr="00500649">
              <w:rPr>
                <w:rFonts w:asciiTheme="minorHAnsi" w:hAnsiTheme="minorHAnsi" w:cstheme="minorHAnsi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Pr="00500649" w:rsidRDefault="0075268B" w:rsidP="00013B3E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 w:rsidRPr="00500649">
                  <w:rPr>
                    <w:rFonts w:ascii="Segoe UI Symbol" w:eastAsia="MS Gothic" w:hAnsi="Segoe UI Symbol" w:cs="Segoe UI Symbol"/>
                    <w:bCs/>
                    <w:lang w:eastAsia="en-IE"/>
                  </w:rPr>
                  <w:t>☐</w:t>
                </w:r>
              </w:sdtContent>
            </w:sdt>
            <w:r w:rsidR="007F363D" w:rsidRPr="00500649">
              <w:rPr>
                <w:rFonts w:asciiTheme="minorHAnsi" w:hAnsiTheme="minorHAnsi" w:cstheme="minorHAnsi"/>
                <w:bCs/>
                <w:lang w:eastAsia="en-IE"/>
              </w:rPr>
              <w:t>Total</w:t>
            </w:r>
          </w:p>
        </w:tc>
      </w:tr>
      <w:tr w:rsidR="007F363D" w:rsidRPr="00500649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500649" w:rsidRDefault="007F363D" w:rsidP="00005DDC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r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If partial, </w:t>
            </w:r>
            <w:r w:rsidR="00676813"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please </w:t>
            </w:r>
            <w:r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give </w:t>
            </w:r>
            <w:r w:rsidR="00676813" w:rsidRPr="00500649">
              <w:rPr>
                <w:rFonts w:asciiTheme="minorHAnsi" w:hAnsiTheme="minorHAnsi" w:cstheme="minorHAnsi"/>
                <w:bCs/>
                <w:lang w:eastAsia="en-IE"/>
              </w:rPr>
              <w:t xml:space="preserve">the </w:t>
            </w:r>
            <w:r w:rsidRPr="00500649">
              <w:rPr>
                <w:rFonts w:asciiTheme="minorHAnsi" w:hAnsiTheme="minorHAnsi" w:cstheme="minorHAnsi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500649" w:rsidRDefault="007F363D" w:rsidP="00013B3E">
            <w:pPr>
              <w:jc w:val="both"/>
              <w:rPr>
                <w:rFonts w:asciiTheme="minorHAnsi" w:hAnsiTheme="minorHAnsi" w:cstheme="minorHAnsi"/>
                <w:bCs/>
                <w:lang w:eastAsia="en-IE"/>
              </w:rPr>
            </w:pPr>
            <w:r w:rsidRPr="00500649">
              <w:rPr>
                <w:rFonts w:asciiTheme="minorHAnsi" w:hAnsiTheme="minorHAnsi" w:cstheme="minorHAnsi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Pr="00500649" w:rsidRDefault="005B2D23" w:rsidP="005B2D23">
      <w:pPr>
        <w:jc w:val="both"/>
        <w:rPr>
          <w:rFonts w:asciiTheme="minorHAnsi" w:hAnsiTheme="minorHAnsi" w:cstheme="minorHAnsi"/>
          <w:bCs/>
        </w:rPr>
      </w:pPr>
    </w:p>
    <w:p w14:paraId="42F20785" w14:textId="516ABBA8" w:rsidR="005C6B16" w:rsidRPr="00500649" w:rsidRDefault="005C6B16" w:rsidP="005C6B16">
      <w:pPr>
        <w:jc w:val="both"/>
        <w:rPr>
          <w:rFonts w:asciiTheme="minorHAnsi" w:hAnsiTheme="minorHAnsi" w:cstheme="minorHAnsi"/>
          <w:bCs/>
        </w:rPr>
      </w:pPr>
      <w:r w:rsidRPr="00500649">
        <w:rPr>
          <w:rFonts w:asciiTheme="minorHAnsi" w:hAnsiTheme="minorHAnsi" w:cstheme="minorHAnsi"/>
          <w:b/>
          <w:bCs/>
        </w:rPr>
        <w:t>Important note:</w:t>
      </w:r>
      <w:r w:rsidRPr="00500649">
        <w:rPr>
          <w:rFonts w:asciiTheme="minorHAnsi" w:hAnsiTheme="minorHAnsi" w:cstheme="minorHAnsi"/>
          <w:bCs/>
        </w:rPr>
        <w:t xml:space="preserve"> </w:t>
      </w:r>
      <w:r w:rsidR="008078CE">
        <w:rPr>
          <w:rFonts w:asciiTheme="minorHAnsi" w:hAnsiTheme="minorHAnsi" w:cstheme="minorHAnsi"/>
          <w:bCs/>
        </w:rPr>
        <w:t>All applications must have 3 quotations for equipment/works included with it.</w:t>
      </w:r>
      <w:r w:rsidR="00164D33" w:rsidRPr="00500649">
        <w:rPr>
          <w:rFonts w:asciiTheme="minorHAnsi" w:hAnsiTheme="minorHAnsi" w:cstheme="minorHAnsi"/>
          <w:bCs/>
        </w:rPr>
        <w:t xml:space="preserve"> </w:t>
      </w:r>
      <w:r w:rsidR="008078CE">
        <w:rPr>
          <w:rFonts w:asciiTheme="minorHAnsi" w:hAnsiTheme="minorHAnsi" w:cstheme="minorHAnsi"/>
          <w:bCs/>
        </w:rPr>
        <w:t>P</w:t>
      </w:r>
      <w:r w:rsidRPr="00500649">
        <w:rPr>
          <w:rFonts w:asciiTheme="minorHAnsi" w:hAnsiTheme="minorHAnsi" w:cstheme="minorHAnsi"/>
          <w:bCs/>
        </w:rPr>
        <w:t xml:space="preserve">lease contact  </w:t>
      </w:r>
      <w:hyperlink r:id="rId17" w:history="1">
        <w:r w:rsidR="004638CB" w:rsidRPr="003908D9">
          <w:rPr>
            <w:rStyle w:val="Hyperlink"/>
            <w:rFonts w:asciiTheme="minorHAnsi" w:hAnsiTheme="minorHAnsi" w:cstheme="minorHAnsi"/>
            <w:bCs/>
          </w:rPr>
          <w:t>communitygrants@meathcoco.ie</w:t>
        </w:r>
      </w:hyperlink>
      <w:r w:rsidR="004638CB">
        <w:rPr>
          <w:rFonts w:asciiTheme="minorHAnsi" w:hAnsiTheme="minorHAnsi" w:cstheme="minorHAnsi"/>
          <w:bCs/>
        </w:rPr>
        <w:t xml:space="preserve"> </w:t>
      </w:r>
      <w:r w:rsidRPr="00500649">
        <w:rPr>
          <w:rFonts w:asciiTheme="minorHAnsi" w:hAnsiTheme="minorHAnsi" w:cstheme="minorHAnsi"/>
          <w:bCs/>
        </w:rPr>
        <w:t xml:space="preserve">for </w:t>
      </w:r>
      <w:r w:rsidR="008078CE">
        <w:rPr>
          <w:rFonts w:asciiTheme="minorHAnsi" w:hAnsiTheme="minorHAnsi" w:cstheme="minorHAnsi"/>
          <w:bCs/>
        </w:rPr>
        <w:t>any further queries</w:t>
      </w:r>
      <w:r w:rsidRPr="00500649">
        <w:rPr>
          <w:rFonts w:asciiTheme="minorHAnsi" w:hAnsiTheme="minorHAnsi" w:cstheme="minorHAnsi"/>
          <w:bCs/>
        </w:rPr>
        <w:t>.</w:t>
      </w:r>
    </w:p>
    <w:p w14:paraId="4CAA0E05" w14:textId="77777777" w:rsidR="007D09B5" w:rsidRPr="00500649" w:rsidRDefault="007D09B5" w:rsidP="00F84A2C">
      <w:pPr>
        <w:pStyle w:val="FootnoteText"/>
        <w:jc w:val="both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32E8BD85" w14:textId="6FE304A9" w:rsidR="00BE69E1" w:rsidRPr="00500649" w:rsidRDefault="007E3725" w:rsidP="00F84A2C">
      <w:pPr>
        <w:pStyle w:val="FootnoteText"/>
        <w:jc w:val="both"/>
        <w:rPr>
          <w:rFonts w:asciiTheme="minorHAnsi" w:hAnsiTheme="minorHAnsi" w:cstheme="minorHAnsi"/>
          <w:sz w:val="24"/>
          <w:szCs w:val="24"/>
        </w:rPr>
      </w:pPr>
      <w:r w:rsidRPr="00500649">
        <w:rPr>
          <w:rFonts w:asciiTheme="minorHAnsi" w:hAnsiTheme="minorHAnsi" w:cstheme="minorHAnsi"/>
          <w:sz w:val="24"/>
          <w:szCs w:val="24"/>
        </w:rPr>
        <w:t xml:space="preserve">Please state how your </w:t>
      </w:r>
      <w:r w:rsidR="00164D33" w:rsidRPr="00500649">
        <w:rPr>
          <w:rFonts w:asciiTheme="minorHAnsi" w:hAnsiTheme="minorHAnsi" w:cstheme="minorHAnsi"/>
          <w:sz w:val="24"/>
          <w:szCs w:val="24"/>
        </w:rPr>
        <w:t xml:space="preserve">Women’s </w:t>
      </w:r>
      <w:r w:rsidR="004E59B5" w:rsidRPr="00500649">
        <w:rPr>
          <w:rFonts w:asciiTheme="minorHAnsi" w:hAnsiTheme="minorHAnsi" w:cstheme="minorHAnsi"/>
          <w:sz w:val="24"/>
          <w:szCs w:val="24"/>
        </w:rPr>
        <w:t>Group</w:t>
      </w:r>
      <w:r w:rsidRPr="00500649">
        <w:rPr>
          <w:rFonts w:asciiTheme="minorHAnsi" w:hAnsiTheme="minorHAnsi" w:cstheme="minorHAnsi"/>
          <w:sz w:val="24"/>
          <w:szCs w:val="24"/>
        </w:rPr>
        <w:t xml:space="preserve"> proposes to acknowledge the Department, LA or LCDC</w:t>
      </w:r>
      <w:r w:rsidR="00005DDC" w:rsidRPr="005006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BB59C8" w14:textId="77777777" w:rsidR="00137B1F" w:rsidRPr="00500649" w:rsidRDefault="00137B1F" w:rsidP="00F84A2C">
      <w:pPr>
        <w:pStyle w:val="Footnote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0058E" w14:textId="156A5459" w:rsidR="007E3725" w:rsidRPr="00500649" w:rsidRDefault="00513823" w:rsidP="00F84A2C">
      <w:pPr>
        <w:pStyle w:val="FootnoteText"/>
        <w:jc w:val="both"/>
        <w:rPr>
          <w:rFonts w:asciiTheme="minorHAnsi" w:hAnsiTheme="minorHAnsi" w:cstheme="minorHAnsi"/>
          <w:sz w:val="24"/>
          <w:szCs w:val="24"/>
        </w:rPr>
      </w:pPr>
      <w:r w:rsidRPr="00500649">
        <w:rPr>
          <w:rFonts w:asciiTheme="minorHAnsi" w:hAnsiTheme="minorHAnsi" w:cstheme="minorHAnsi"/>
          <w:b/>
          <w:bCs/>
          <w:sz w:val="24"/>
          <w:szCs w:val="24"/>
        </w:rPr>
        <w:t>Note:</w:t>
      </w:r>
      <w:r w:rsidRPr="00500649">
        <w:rPr>
          <w:rFonts w:asciiTheme="minorHAnsi" w:hAnsiTheme="minorHAnsi" w:cstheme="minorHAnsi"/>
          <w:sz w:val="24"/>
          <w:szCs w:val="24"/>
        </w:rPr>
        <w:t xml:space="preserve"> </w:t>
      </w:r>
      <w:r w:rsidR="009D707A" w:rsidRPr="00500649">
        <w:rPr>
          <w:rFonts w:asciiTheme="minorHAnsi" w:hAnsiTheme="minorHAnsi" w:cstheme="minorHAnsi"/>
          <w:sz w:val="24"/>
          <w:szCs w:val="24"/>
        </w:rPr>
        <w:t>Depending on the amount being applied for, t</w:t>
      </w:r>
      <w:r w:rsidR="005A4E4C" w:rsidRPr="00500649">
        <w:rPr>
          <w:rFonts w:asciiTheme="minorHAnsi" w:hAnsiTheme="minorHAnsi" w:cstheme="minorHAnsi"/>
          <w:sz w:val="24"/>
          <w:szCs w:val="24"/>
        </w:rPr>
        <w:t>his could be as simpl</w:t>
      </w:r>
      <w:r w:rsidR="00BE69E1" w:rsidRPr="00500649">
        <w:rPr>
          <w:rFonts w:asciiTheme="minorHAnsi" w:hAnsiTheme="minorHAnsi" w:cstheme="minorHAnsi"/>
          <w:sz w:val="24"/>
          <w:szCs w:val="24"/>
        </w:rPr>
        <w:t>e</w:t>
      </w:r>
      <w:r w:rsidR="005A4E4C" w:rsidRPr="00500649">
        <w:rPr>
          <w:rFonts w:asciiTheme="minorHAnsi" w:hAnsiTheme="minorHAnsi" w:cstheme="minorHAnsi"/>
          <w:sz w:val="24"/>
          <w:szCs w:val="24"/>
        </w:rPr>
        <w:t xml:space="preserve"> as </w:t>
      </w:r>
      <w:r w:rsidR="00676813" w:rsidRPr="00500649">
        <w:rPr>
          <w:rFonts w:asciiTheme="minorHAnsi" w:hAnsiTheme="minorHAnsi" w:cstheme="minorHAnsi"/>
          <w:sz w:val="24"/>
          <w:szCs w:val="24"/>
        </w:rPr>
        <w:t xml:space="preserve">including an acknowledgement on </w:t>
      </w:r>
      <w:r w:rsidR="005A4E4C" w:rsidRPr="00500649">
        <w:rPr>
          <w:rFonts w:asciiTheme="minorHAnsi" w:hAnsiTheme="minorHAnsi" w:cstheme="minorHAnsi"/>
          <w:sz w:val="24"/>
          <w:szCs w:val="24"/>
        </w:rPr>
        <w:t>notices</w:t>
      </w:r>
      <w:r w:rsidR="00BE69E1" w:rsidRPr="00500649">
        <w:rPr>
          <w:rFonts w:asciiTheme="minorHAnsi" w:hAnsiTheme="minorHAnsi" w:cstheme="minorHAnsi"/>
          <w:sz w:val="24"/>
          <w:szCs w:val="24"/>
        </w:rPr>
        <w:t>/signs</w:t>
      </w:r>
      <w:r w:rsidRPr="00500649">
        <w:rPr>
          <w:rFonts w:asciiTheme="minorHAnsi" w:hAnsiTheme="minorHAnsi" w:cstheme="minorHAnsi"/>
          <w:sz w:val="24"/>
          <w:szCs w:val="24"/>
        </w:rPr>
        <w:t>,</w:t>
      </w:r>
      <w:r w:rsidR="00BE69E1" w:rsidRPr="00500649">
        <w:rPr>
          <w:rFonts w:asciiTheme="minorHAnsi" w:hAnsiTheme="minorHAnsi" w:cstheme="minorHAnsi"/>
          <w:sz w:val="24"/>
          <w:szCs w:val="24"/>
        </w:rPr>
        <w:t xml:space="preserve"> or in </w:t>
      </w:r>
      <w:r w:rsidR="005A4E4C" w:rsidRPr="00500649">
        <w:rPr>
          <w:rFonts w:asciiTheme="minorHAnsi" w:hAnsiTheme="minorHAnsi" w:cstheme="minorHAnsi"/>
          <w:sz w:val="24"/>
          <w:szCs w:val="24"/>
        </w:rPr>
        <w:t>any newsletters</w:t>
      </w:r>
      <w:r w:rsidR="00BE69E1" w:rsidRPr="00500649">
        <w:rPr>
          <w:rFonts w:asciiTheme="minorHAnsi" w:hAnsiTheme="minorHAnsi" w:cstheme="minorHAnsi"/>
          <w:sz w:val="24"/>
          <w:szCs w:val="24"/>
        </w:rPr>
        <w:t xml:space="preserve"> that are being produced</w:t>
      </w:r>
      <w:r w:rsidRPr="00500649">
        <w:rPr>
          <w:rFonts w:asciiTheme="minorHAnsi" w:hAnsiTheme="minorHAnsi" w:cstheme="minorHAnsi"/>
          <w:sz w:val="24"/>
          <w:szCs w:val="24"/>
        </w:rPr>
        <w:t xml:space="preserve"> locally</w:t>
      </w:r>
      <w:r w:rsidR="00BE69E1" w:rsidRPr="00500649">
        <w:rPr>
          <w:rFonts w:asciiTheme="minorHAnsi" w:hAnsiTheme="minorHAnsi" w:cstheme="minorHAnsi"/>
          <w:sz w:val="24"/>
          <w:szCs w:val="24"/>
        </w:rPr>
        <w:t>.</w:t>
      </w:r>
      <w:r w:rsidR="005A4E4C" w:rsidRPr="005006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91DF65" w14:textId="77777777" w:rsidR="00005DDC" w:rsidRPr="00500649" w:rsidRDefault="00005DDC" w:rsidP="007E3725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14:paraId="2233F21F" w14:textId="77777777" w:rsidR="00AD6716" w:rsidRPr="00500649" w:rsidRDefault="00AD6716" w:rsidP="007E3725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14:paraId="3DDC4D3A" w14:textId="77777777" w:rsidR="007E3725" w:rsidRPr="00500649" w:rsidRDefault="007E3725" w:rsidP="007E3725">
      <w:pPr>
        <w:pStyle w:val="Footnote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78B8C3A" w14:textId="77777777" w:rsidR="000F788A" w:rsidRPr="00500649" w:rsidRDefault="007E3725" w:rsidP="007E372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</w:p>
    <w:p w14:paraId="4F8F64F6" w14:textId="77777777" w:rsidR="00005DDC" w:rsidRPr="00500649" w:rsidRDefault="00005DDC" w:rsidP="00005DDC">
      <w:pPr>
        <w:pStyle w:val="Footnote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B210DAE" w14:textId="77777777" w:rsidR="00005DDC" w:rsidRPr="00500649" w:rsidRDefault="00005DDC" w:rsidP="005F46F3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14:paraId="4E169DA8" w14:textId="77777777" w:rsidR="00005DDC" w:rsidRPr="00500649" w:rsidRDefault="00005DDC" w:rsidP="00005DDC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  <w:r w:rsidRPr="00500649">
        <w:rPr>
          <w:rFonts w:asciiTheme="minorHAnsi" w:hAnsiTheme="minorHAnsi" w:cstheme="minorHAnsi"/>
          <w:sz w:val="24"/>
          <w:szCs w:val="24"/>
        </w:rPr>
        <w:softHyphen/>
      </w:r>
    </w:p>
    <w:p w14:paraId="54AB20E1" w14:textId="77777777" w:rsidR="008E3394" w:rsidRPr="00500649" w:rsidRDefault="008E3394" w:rsidP="008E3394">
      <w:pPr>
        <w:rPr>
          <w:rFonts w:asciiTheme="minorHAnsi" w:hAnsiTheme="minorHAnsi" w:cstheme="minorHAnsi"/>
        </w:rPr>
      </w:pPr>
    </w:p>
    <w:p w14:paraId="44193254" w14:textId="77777777" w:rsidR="008E3394" w:rsidRPr="00500649" w:rsidRDefault="008E3394" w:rsidP="008E3394">
      <w:pPr>
        <w:rPr>
          <w:rFonts w:asciiTheme="minorHAnsi" w:hAnsiTheme="minorHAnsi" w:cstheme="minorHAnsi"/>
        </w:rPr>
      </w:pPr>
    </w:p>
    <w:p w14:paraId="15AC8B26" w14:textId="77777777" w:rsidR="007D09B5" w:rsidRPr="00500649" w:rsidRDefault="007D09B5" w:rsidP="007D09B5">
      <w:pPr>
        <w:pStyle w:val="FootnoteText"/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1762E0FD" w14:textId="77777777" w:rsidR="00AD6716" w:rsidRPr="00500649" w:rsidRDefault="00AD6716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475DF585" w14:textId="77777777" w:rsidR="00766DFB" w:rsidRPr="00500649" w:rsidRDefault="00766DFB">
      <w:pPr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br w:type="page"/>
      </w:r>
    </w:p>
    <w:p w14:paraId="7AA0BE36" w14:textId="77777777" w:rsidR="003178E2" w:rsidRPr="00500649" w:rsidRDefault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lastRenderedPageBreak/>
        <w:t xml:space="preserve">SECTION </w:t>
      </w:r>
      <w:r w:rsidR="006714D4"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4 </w:t>
      </w:r>
      <w:r w:rsidR="00F979CB" w:rsidRPr="00500649">
        <w:rPr>
          <w:rFonts w:asciiTheme="minorHAnsi" w:hAnsiTheme="minorHAnsi" w:cstheme="minorHAnsi"/>
          <w:b/>
          <w:sz w:val="28"/>
          <w:szCs w:val="28"/>
          <w:u w:val="double"/>
        </w:rPr>
        <w:t xml:space="preserve">- </w:t>
      </w:r>
      <w:r w:rsidRPr="00500649">
        <w:rPr>
          <w:rFonts w:asciiTheme="minorHAnsi" w:hAnsiTheme="minorHAnsi" w:cstheme="minorHAnsi"/>
          <w:b/>
          <w:sz w:val="28"/>
          <w:szCs w:val="28"/>
          <w:u w:val="double"/>
        </w:rPr>
        <w:t>DECLARATION</w:t>
      </w:r>
    </w:p>
    <w:p w14:paraId="03AE2817" w14:textId="77777777" w:rsidR="003178E2" w:rsidRPr="00500649" w:rsidRDefault="007F363D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00649"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70F72FC9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583882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2D6B458F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4E59B5">
                              <w:rPr>
                                <w:rFonts w:ascii="Arial" w:hAnsi="Arial" w:cs="Arial"/>
                                <w:bCs/>
                              </w:rPr>
                              <w:t>Women’s Group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AA0A71">
                              <w:rPr>
                                <w:rFonts w:ascii="Arial" w:hAnsi="Arial" w:cs="Arial"/>
                                <w:lang w:eastAsia="en-IE"/>
                              </w:rPr>
                              <w:t>Group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0FE9D31B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AA0A71">
                              <w:rPr>
                                <w:rFonts w:ascii="Arial" w:hAnsi="Arial" w:cs="Arial"/>
                                <w:bCs/>
                              </w:rPr>
                              <w:t>Group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01C6E85D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6CCD8FA" w14:textId="0B22BC06" w:rsidR="00177F0A" w:rsidRPr="00177F0A" w:rsidRDefault="00177F0A" w:rsidP="00177F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confirm I have included 3 quotations for equipment/works with my application.</w:t>
                            </w: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36EDF446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AA0A7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Women’s Group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4D53" id="Text Box 7" o:spid="_x0000_s1029" type="#_x0000_t202" style="position:absolute;left:0;text-align:left;margin-left:2.25pt;margin-top:14.35pt;width:535.2pt;height:4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2D6B458F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4E59B5">
                        <w:rPr>
                          <w:rFonts w:ascii="Arial" w:hAnsi="Arial" w:cs="Arial"/>
                          <w:bCs/>
                        </w:rPr>
                        <w:t>Women’s Group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AA0A71">
                        <w:rPr>
                          <w:rFonts w:ascii="Arial" w:hAnsi="Arial" w:cs="Arial"/>
                          <w:lang w:eastAsia="en-IE"/>
                        </w:rPr>
                        <w:t>Group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0FE9D31B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AA0A71">
                        <w:rPr>
                          <w:rFonts w:ascii="Arial" w:hAnsi="Arial" w:cs="Arial"/>
                          <w:bCs/>
                        </w:rPr>
                        <w:t>Group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01C6E85D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6CCD8FA" w14:textId="0B22BC06" w:rsidR="00177F0A" w:rsidRPr="00177F0A" w:rsidRDefault="00177F0A" w:rsidP="00177F0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 confirm I have included 3 quotations for equipment/works with my application.</w:t>
                      </w: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36EDF446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AA0A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Women’s Group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2EAABC8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FCCCC7C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ECD66B3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8E99699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44366EA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8CFF840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D736F89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08AD520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91F1E4A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9D9EBC7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8370489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1B5F467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C6DFE57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2C3313C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544BEB7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95525E1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29B19CE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339D15A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C21112E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B9D0759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22FD8EB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0A18551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F843504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DF2A3F6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088CF1C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B7E4E99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79A0CDD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BEC467C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258F8D6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A4EF1E5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1A2DB52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FC4BFD1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9FF8566" w14:textId="77777777" w:rsidR="003178E2" w:rsidRPr="00500649" w:rsidRDefault="003178E2" w:rsidP="003178E2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3178E2" w:rsidRPr="00500649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E8F8" w14:textId="77777777" w:rsidR="003B67B6" w:rsidRDefault="003B67B6">
      <w:r>
        <w:separator/>
      </w:r>
    </w:p>
  </w:endnote>
  <w:endnote w:type="continuationSeparator" w:id="0">
    <w:p w14:paraId="3AC5682A" w14:textId="77777777" w:rsidR="003B67B6" w:rsidRDefault="003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9F20" w14:textId="77777777" w:rsidR="003B67B6" w:rsidRDefault="003B67B6">
      <w:r>
        <w:separator/>
      </w:r>
    </w:p>
  </w:footnote>
  <w:footnote w:type="continuationSeparator" w:id="0">
    <w:p w14:paraId="549314D6" w14:textId="77777777" w:rsidR="003B67B6" w:rsidRDefault="003B67B6">
      <w:r>
        <w:continuationSeparator/>
      </w:r>
    </w:p>
  </w:footnote>
  <w:footnote w:id="1">
    <w:p w14:paraId="55873D33" w14:textId="020485E8" w:rsidR="006C2171" w:rsidRPr="00500649" w:rsidRDefault="006C2171" w:rsidP="00F84A2C">
      <w:pPr>
        <w:pStyle w:val="FootnoteText"/>
        <w:jc w:val="both"/>
        <w:rPr>
          <w:rFonts w:asciiTheme="minorHAnsi" w:hAnsiTheme="minorHAnsi" w:cstheme="minorHAnsi"/>
        </w:rPr>
      </w:pPr>
      <w:r w:rsidRPr="00500649">
        <w:rPr>
          <w:rStyle w:val="FootnoteReference"/>
          <w:rFonts w:asciiTheme="minorHAnsi" w:hAnsiTheme="minorHAnsi" w:cstheme="minorHAnsi"/>
          <w:sz w:val="18"/>
        </w:rPr>
        <w:footnoteRef/>
      </w:r>
      <w:r w:rsidRPr="00500649">
        <w:rPr>
          <w:rFonts w:asciiTheme="minorHAnsi" w:hAnsiTheme="minorHAnsi" w:cstheme="minorHAnsi"/>
          <w:sz w:val="18"/>
        </w:rPr>
        <w:t xml:space="preserve"> </w:t>
      </w:r>
      <w:r w:rsidRPr="00500649">
        <w:rPr>
          <w:rFonts w:asciiTheme="minorHAnsi" w:hAnsiTheme="minorHAnsi" w:cstheme="minorHAnsi"/>
        </w:rPr>
        <w:t xml:space="preserve">The Department operates the </w:t>
      </w:r>
      <w:r w:rsidR="00C3333E" w:rsidRPr="00500649">
        <w:rPr>
          <w:rFonts w:asciiTheme="minorHAnsi" w:hAnsiTheme="minorHAnsi" w:cstheme="minorHAnsi"/>
        </w:rPr>
        <w:t>Local Enhancement Programme</w:t>
      </w:r>
      <w:r w:rsidRPr="00500649">
        <w:rPr>
          <w:rFonts w:asciiTheme="minorHAnsi" w:hAnsiTheme="minorHAnsi" w:cstheme="minorHAnsi"/>
        </w:rPr>
        <w:t xml:space="preserve"> through the Local Community Development Committees (LCDCs).  </w:t>
      </w:r>
      <w:r w:rsidR="00334577" w:rsidRPr="00500649">
        <w:rPr>
          <w:rFonts w:asciiTheme="minorHAnsi" w:hAnsiTheme="minorHAnsi" w:cstheme="minorHAnsi"/>
        </w:rPr>
        <w:t xml:space="preserve">It is a </w:t>
      </w:r>
      <w:r w:rsidRPr="00500649">
        <w:rPr>
          <w:rFonts w:asciiTheme="minorHAnsi" w:hAnsiTheme="minorHAnsi" w:cstheme="minorHAnsi"/>
        </w:rPr>
        <w:t xml:space="preserve">grant programme </w:t>
      </w:r>
      <w:r w:rsidR="00334577" w:rsidRPr="00500649">
        <w:rPr>
          <w:rFonts w:asciiTheme="minorHAnsi" w:hAnsiTheme="minorHAnsi" w:cstheme="minorHAnsi"/>
        </w:rPr>
        <w:t xml:space="preserve">that </w:t>
      </w:r>
      <w:r w:rsidRPr="00500649">
        <w:rPr>
          <w:rFonts w:asciiTheme="minorHAnsi" w:hAnsiTheme="minorHAnsi" w:cstheme="minorHAnsi"/>
        </w:rPr>
        <w:t xml:space="preserve">provides funding to enhance facilities in disadvantaged areas.  </w:t>
      </w:r>
      <w:r w:rsidR="00334577" w:rsidRPr="00500649">
        <w:rPr>
          <w:rFonts w:asciiTheme="minorHAnsi" w:hAnsiTheme="minorHAnsi" w:cstheme="minorHAnsi"/>
        </w:rPr>
        <w:t>The Department committed to funding of €</w:t>
      </w:r>
      <w:r w:rsidR="00C3333E" w:rsidRPr="00500649">
        <w:rPr>
          <w:rFonts w:asciiTheme="minorHAnsi" w:hAnsiTheme="minorHAnsi" w:cstheme="minorHAnsi"/>
        </w:rPr>
        <w:t xml:space="preserve">6 </w:t>
      </w:r>
      <w:r w:rsidR="00334577" w:rsidRPr="00500649">
        <w:rPr>
          <w:rFonts w:asciiTheme="minorHAnsi" w:hAnsiTheme="minorHAnsi" w:cstheme="minorHAnsi"/>
        </w:rPr>
        <w:t>m</w:t>
      </w:r>
      <w:r w:rsidR="00C3333E" w:rsidRPr="00500649">
        <w:rPr>
          <w:rFonts w:asciiTheme="minorHAnsi" w:hAnsiTheme="minorHAnsi" w:cstheme="minorHAnsi"/>
        </w:rPr>
        <w:t>illion</w:t>
      </w:r>
      <w:r w:rsidR="00334577" w:rsidRPr="00500649">
        <w:rPr>
          <w:rFonts w:asciiTheme="minorHAnsi" w:hAnsiTheme="minorHAnsi" w:cstheme="minorHAnsi"/>
        </w:rPr>
        <w:t xml:space="preserve"> for this programme. </w:t>
      </w:r>
      <w:r w:rsidRPr="00500649">
        <w:rPr>
          <w:rFonts w:asciiTheme="minorHAnsi" w:hAnsiTheme="minorHAnsi" w:cstheme="minorHAnsi"/>
        </w:rPr>
        <w:t>The €</w:t>
      </w:r>
      <w:r w:rsidR="008568ED" w:rsidRPr="00500649">
        <w:rPr>
          <w:rFonts w:asciiTheme="minorHAnsi" w:hAnsiTheme="minorHAnsi" w:cstheme="minorHAnsi"/>
        </w:rPr>
        <w:t>1</w:t>
      </w:r>
      <w:r w:rsidR="00C3333E" w:rsidRPr="00500649">
        <w:rPr>
          <w:rFonts w:asciiTheme="minorHAnsi" w:hAnsiTheme="minorHAnsi" w:cstheme="minorHAnsi"/>
        </w:rPr>
        <w:t xml:space="preserve"> million</w:t>
      </w:r>
      <w:r w:rsidR="008568ED" w:rsidRPr="00500649">
        <w:rPr>
          <w:rFonts w:asciiTheme="minorHAnsi" w:hAnsiTheme="minorHAnsi" w:cstheme="minorHAnsi"/>
        </w:rPr>
        <w:t xml:space="preserve"> </w:t>
      </w:r>
      <w:r w:rsidRPr="00500649">
        <w:rPr>
          <w:rFonts w:asciiTheme="minorHAnsi" w:hAnsiTheme="minorHAnsi" w:cstheme="minorHAnsi"/>
        </w:rPr>
        <w:t xml:space="preserve">fund which is ring-fenced for </w:t>
      </w:r>
      <w:r w:rsidR="008568ED" w:rsidRPr="00500649">
        <w:rPr>
          <w:rFonts w:asciiTheme="minorHAnsi" w:hAnsiTheme="minorHAnsi" w:cstheme="minorHAnsi"/>
        </w:rPr>
        <w:t xml:space="preserve">Women’s </w:t>
      </w:r>
      <w:r w:rsidR="00C3333E" w:rsidRPr="00500649">
        <w:rPr>
          <w:rFonts w:asciiTheme="minorHAnsi" w:hAnsiTheme="minorHAnsi" w:cstheme="minorHAnsi"/>
        </w:rPr>
        <w:t>Groups</w:t>
      </w:r>
      <w:r w:rsidR="00FF4E2D" w:rsidRPr="00500649">
        <w:rPr>
          <w:rFonts w:asciiTheme="minorHAnsi" w:hAnsiTheme="minorHAnsi" w:cstheme="minorHAnsi"/>
        </w:rPr>
        <w:t xml:space="preserve"> is </w:t>
      </w:r>
      <w:r w:rsidR="008568ED" w:rsidRPr="00500649">
        <w:rPr>
          <w:rFonts w:asciiTheme="minorHAnsi" w:hAnsiTheme="minorHAnsi" w:cstheme="minorHAnsi"/>
        </w:rPr>
        <w:t>part of the</w:t>
      </w:r>
      <w:r w:rsidRPr="00500649">
        <w:rPr>
          <w:rFonts w:asciiTheme="minorHAnsi" w:hAnsiTheme="minorHAnsi" w:cstheme="minorHAnsi"/>
        </w:rPr>
        <w:t xml:space="preserve"> </w:t>
      </w:r>
      <w:r w:rsidR="00334577" w:rsidRPr="00500649">
        <w:rPr>
          <w:rFonts w:asciiTheme="minorHAnsi" w:hAnsiTheme="minorHAnsi" w:cstheme="minorHAnsi"/>
        </w:rPr>
        <w:t>€</w:t>
      </w:r>
      <w:r w:rsidR="00C3333E" w:rsidRPr="00500649">
        <w:rPr>
          <w:rFonts w:asciiTheme="minorHAnsi" w:hAnsiTheme="minorHAnsi" w:cstheme="minorHAnsi"/>
        </w:rPr>
        <w:t xml:space="preserve">6 </w:t>
      </w:r>
      <w:r w:rsidR="00334577" w:rsidRPr="00500649">
        <w:rPr>
          <w:rFonts w:asciiTheme="minorHAnsi" w:hAnsiTheme="minorHAnsi" w:cstheme="minorHAnsi"/>
        </w:rPr>
        <w:t>m</w:t>
      </w:r>
      <w:r w:rsidR="00C3333E" w:rsidRPr="00500649">
        <w:rPr>
          <w:rFonts w:asciiTheme="minorHAnsi" w:hAnsiTheme="minorHAnsi" w:cstheme="minorHAnsi"/>
        </w:rPr>
        <w:t>illion</w:t>
      </w:r>
      <w:r w:rsidR="00334577" w:rsidRPr="00500649">
        <w:rPr>
          <w:rFonts w:asciiTheme="minorHAnsi" w:hAnsiTheme="minorHAnsi" w:cstheme="minorHAnsi"/>
        </w:rPr>
        <w:t>.</w:t>
      </w:r>
    </w:p>
    <w:p w14:paraId="4043A6C4" w14:textId="77777777" w:rsidR="006C2171" w:rsidRPr="00500649" w:rsidRDefault="006C2171">
      <w:pPr>
        <w:pStyle w:val="FootnoteText"/>
        <w:rPr>
          <w:rFonts w:asciiTheme="minorHAnsi" w:hAnsiTheme="minorHAnsi" w:cstheme="minorHAnsi"/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7758E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77F0A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D2A5A"/>
    <w:rsid w:val="002E3A77"/>
    <w:rsid w:val="002E5BCA"/>
    <w:rsid w:val="002E7CEF"/>
    <w:rsid w:val="002F07B0"/>
    <w:rsid w:val="002F5AFB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B67B6"/>
    <w:rsid w:val="003C34BB"/>
    <w:rsid w:val="003C7DC7"/>
    <w:rsid w:val="003E466C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638CB"/>
    <w:rsid w:val="00471550"/>
    <w:rsid w:val="00472AA7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59B5"/>
    <w:rsid w:val="004E7D37"/>
    <w:rsid w:val="004F4750"/>
    <w:rsid w:val="00500649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2E03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5268B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078CE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4EA5"/>
    <w:rsid w:val="00A45B86"/>
    <w:rsid w:val="00A60516"/>
    <w:rsid w:val="00A62D3B"/>
    <w:rsid w:val="00A67442"/>
    <w:rsid w:val="00A8244B"/>
    <w:rsid w:val="00AA0A71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3333E"/>
    <w:rsid w:val="00C42040"/>
    <w:rsid w:val="00C65045"/>
    <w:rsid w:val="00C744E6"/>
    <w:rsid w:val="00C87C89"/>
    <w:rsid w:val="00C93166"/>
    <w:rsid w:val="00C94DC6"/>
    <w:rsid w:val="00C972C4"/>
    <w:rsid w:val="00CA16B6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97D24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E5B46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333E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3E466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tygrants@meath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DDCEA-3606-4CFA-81BB-33069956E6D3}">
  <ds:schemaRefs>
    <ds:schemaRef ds:uri="http://schemas.microsoft.com/sharepoint/v3"/>
    <ds:schemaRef ds:uri="bee458f6-b4fb-44da-9903-338688ff52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e8e5b0a-3923-4523-a040-ca166d11ef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03EBDE2-0165-4D9D-B8EE-8D36FF8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Alison Lynch</cp:lastModifiedBy>
  <cp:revision>5</cp:revision>
  <cp:lastPrinted>2019-06-21T12:27:00Z</cp:lastPrinted>
  <dcterms:created xsi:type="dcterms:W3CDTF">2023-12-20T17:22:00Z</dcterms:created>
  <dcterms:modified xsi:type="dcterms:W3CDTF">2024-01-19T15:47:00Z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